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F4" w:rsidRPr="009B0B8D" w:rsidRDefault="009B0B8D" w:rsidP="00C041F4">
      <w:pPr>
        <w:spacing w:before="93" w:line="170" w:lineRule="exact"/>
        <w:ind w:left="550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9B0B8D">
        <w:rPr>
          <w:rFonts w:ascii="Times New Roman" w:hAnsi="Times New Roman" w:cs="Times New Roman"/>
          <w:b/>
          <w:sz w:val="16"/>
          <w:szCs w:val="16"/>
        </w:rPr>
        <w:t>F</w:t>
      </w:r>
      <w:r w:rsidR="00C041F4" w:rsidRPr="009B0B8D">
        <w:rPr>
          <w:rFonts w:ascii="Times New Roman" w:hAnsi="Times New Roman" w:cs="Times New Roman"/>
          <w:b/>
          <w:sz w:val="16"/>
          <w:szCs w:val="16"/>
        </w:rPr>
        <w:t>O</w:t>
      </w:r>
      <w:r w:rsidRPr="009B0B8D">
        <w:rPr>
          <w:rFonts w:ascii="Times New Roman" w:hAnsi="Times New Roman" w:cs="Times New Roman"/>
          <w:b/>
          <w:sz w:val="16"/>
          <w:szCs w:val="16"/>
        </w:rPr>
        <w:t>RMULÁŘ ZPRÁVY O OTORINOLARYNGOLOGICKÉ PROHLÍDCE</w:t>
      </w:r>
    </w:p>
    <w:p w:rsidR="009B0B8D" w:rsidRDefault="009B0B8D" w:rsidP="004460DD">
      <w:pPr>
        <w:tabs>
          <w:tab w:val="left" w:pos="7109"/>
        </w:tabs>
        <w:spacing w:line="300" w:lineRule="auto"/>
        <w:ind w:left="550" w:right="227"/>
        <w:rPr>
          <w:rFonts w:ascii="Times New Roman" w:hAnsi="Times New Roman"/>
          <w:w w:val="99"/>
          <w:sz w:val="15"/>
        </w:rPr>
      </w:pPr>
      <w:r>
        <w:rPr>
          <w:rFonts w:ascii="Times New Roman" w:hAnsi="Times New Roman"/>
          <w:sz w:val="15"/>
        </w:rPr>
        <w:t>Tuto stranu vyplňte úplně a velkým tiskacím písmem – viz pokyny pro vyplnění</w:t>
      </w:r>
      <w:r w:rsidR="00C041F4">
        <w:rPr>
          <w:rFonts w:ascii="Times New Roman" w:hAnsi="Times New Roman"/>
          <w:sz w:val="15"/>
        </w:rPr>
        <w:t>.</w:t>
      </w:r>
      <w:r>
        <w:rPr>
          <w:rFonts w:ascii="Times New Roman" w:hAnsi="Times New Roman"/>
          <w:sz w:val="15"/>
        </w:rPr>
        <w:t xml:space="preserve">                          </w:t>
      </w:r>
      <w:r w:rsidR="004460DD">
        <w:rPr>
          <w:rFonts w:ascii="Times New Roman" w:hAnsi="Times New Roman"/>
          <w:sz w:val="15"/>
        </w:rPr>
        <w:t xml:space="preserve">                                   </w:t>
      </w:r>
      <w:r>
        <w:rPr>
          <w:rFonts w:ascii="Times New Roman" w:hAnsi="Times New Roman"/>
          <w:sz w:val="15"/>
        </w:rPr>
        <w:t>VÁZÁNO LÉKAŘSKÝM TAJEMSTVÍM</w:t>
      </w:r>
      <w:r w:rsidR="00C041F4">
        <w:rPr>
          <w:rFonts w:ascii="Times New Roman" w:hAnsi="Times New Roman"/>
          <w:w w:val="99"/>
          <w:sz w:val="15"/>
        </w:rPr>
        <w:t xml:space="preserve"> </w:t>
      </w:r>
    </w:p>
    <w:p w:rsidR="00C041F4" w:rsidRDefault="009B0B8D" w:rsidP="00C041F4">
      <w:pPr>
        <w:tabs>
          <w:tab w:val="left" w:pos="7109"/>
        </w:tabs>
        <w:spacing w:line="300" w:lineRule="auto"/>
        <w:ind w:left="550" w:right="1556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Údaje o žadateli</w:t>
      </w:r>
    </w:p>
    <w:p w:rsidR="00C041F4" w:rsidRDefault="002F4BE1" w:rsidP="00C041F4">
      <w:pPr>
        <w:pStyle w:val="Zkladntext"/>
        <w:rPr>
          <w:rFonts w:ascii="Times New Roman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AA45" wp14:editId="532AF886">
                <wp:simplePos x="0" y="0"/>
                <wp:positionH relativeFrom="page">
                  <wp:posOffset>418563</wp:posOffset>
                </wp:positionH>
                <wp:positionV relativeFrom="paragraph">
                  <wp:posOffset>14363</wp:posOffset>
                </wp:positionV>
                <wp:extent cx="6536055" cy="1809481"/>
                <wp:effectExtent l="0" t="0" r="17145" b="63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055" cy="1809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3"/>
                              <w:gridCol w:w="3014"/>
                              <w:gridCol w:w="1023"/>
                              <w:gridCol w:w="2401"/>
                            </w:tblGrid>
                            <w:tr w:rsidR="00C041F4" w:rsidTr="002F4BE1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383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041F4" w:rsidRDefault="00C041F4" w:rsidP="002F4BE1">
                                  <w:pPr>
                                    <w:pStyle w:val="TableParagraph"/>
                                    <w:spacing w:before="37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(1) </w:t>
                                  </w:r>
                                  <w:r w:rsidR="009B0B8D">
                                    <w:rPr>
                                      <w:sz w:val="16"/>
                                    </w:rPr>
                                    <w:t>Žádost ke státu:</w:t>
                                  </w:r>
                                </w:p>
                              </w:tc>
                              <w:tc>
                                <w:tcPr>
                                  <w:tcW w:w="6438" w:type="dxa"/>
                                  <w:gridSpan w:val="3"/>
                                </w:tcPr>
                                <w:p w:rsidR="00C041F4" w:rsidRDefault="00C041F4" w:rsidP="002F4BE1">
                                  <w:pPr>
                                    <w:pStyle w:val="TableParagraph"/>
                                    <w:tabs>
                                      <w:tab w:val="left" w:pos="2520"/>
                                      <w:tab w:val="left" w:pos="3601"/>
                                      <w:tab w:val="left" w:pos="4648"/>
                                    </w:tabs>
                                    <w:spacing w:before="37"/>
                                    <w:ind w:left="100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(2) </w:t>
                                  </w:r>
                                  <w:r w:rsidR="002F4BE1">
                                    <w:rPr>
                                      <w:sz w:val="15"/>
                                    </w:rPr>
                                    <w:t>Požadováno osvědčení zdravotní způsobilosti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 w:rsidR="002F4BE1">
                                    <w:rPr>
                                      <w:sz w:val="15"/>
                                    </w:rPr>
                                    <w:t xml:space="preserve">Třída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1   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 w:rsidR="002F4BE1">
                                    <w:rPr>
                                      <w:sz w:val="15"/>
                                    </w:rPr>
                                    <w:t>Třída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2  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5"/>
                                    </w:rPr>
                                    <w:t>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 w:rsidR="002F4BE1">
                                    <w:rPr>
                                      <w:sz w:val="15"/>
                                    </w:rPr>
                                    <w:t>Třída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5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2F4BE1" w:rsidTr="002F4BE1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83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1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(3)Příjmení: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gridSpan w:val="2"/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1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(4) Dřívější příjmení: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tabs>
                                      <w:tab w:val="left" w:pos="1627"/>
                                    </w:tabs>
                                    <w:spacing w:before="15"/>
                                    <w:ind w:left="100"/>
                                    <w:rPr>
                                      <w:rFonts w:ascii="Wingdings" w:hAnsi="Wing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Žádost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:               Vstupní  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</w:p>
                                <w:p w:rsidR="002F4BE1" w:rsidRDefault="002F4BE1" w:rsidP="002F4BE1">
                                  <w:pPr>
                                    <w:pStyle w:val="TableParagraph"/>
                                    <w:spacing w:before="41"/>
                                    <w:ind w:left="590"/>
                                    <w:rPr>
                                      <w:rFonts w:ascii="Wingdings" w:hAnsi="Wing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Prodloužení / Obnova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2F4BE1" w:rsidTr="002F4BE1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383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1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(5) Křestní jméno: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1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(6) Datum narození: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tabs>
                                      <w:tab w:val="left" w:pos="763"/>
                                    </w:tabs>
                                    <w:spacing w:before="15"/>
                                    <w:ind w:left="105" w:right="101"/>
                                    <w:rPr>
                                      <w:rFonts w:ascii="Wingdings" w:hAnsi="Wing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(7) Pohlaví: Muž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</w:p>
                                <w:p w:rsidR="002F4BE1" w:rsidRDefault="002F4BE1" w:rsidP="002F4BE1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rFonts w:ascii="Wingdings" w:hAnsi="Wing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Žena        </w:t>
                                  </w:r>
                                  <w:r>
                                    <w:rPr>
                                      <w:rFonts w:ascii="Wingdings" w:hAnsi="Wingdings"/>
                                      <w:sz w:val="16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15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(13) Registrační číslo:</w:t>
                                  </w:r>
                                </w:p>
                              </w:tc>
                            </w:tr>
                            <w:tr w:rsidR="002F4BE1" w:rsidTr="002F4BE1">
                              <w:trPr>
                                <w:trHeight w:hRule="exact" w:val="1562"/>
                              </w:trPr>
                              <w:tc>
                                <w:tcPr>
                                  <w:tcW w:w="10271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20"/>
                                    <w:ind w:left="100" w:right="10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(401)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Souhlas s poskytnutím lékařské informace: </w:t>
                                  </w:r>
                                  <w:r>
                                    <w:rPr>
                                      <w:sz w:val="16"/>
                                    </w:rPr>
                                    <w:t>Tímto dávám souhlas k poskytnutí všech informací, obsažených v této zprávě a v kterémkoli nebo všech doplňcích, určenému leteckému lékaři (AME) a v  případě potřeby posudkovému lékaři úřadu vydávajícímu průkazy způsobilosti s vědomím,m že tyto dokumenty nebo electronicky uchovávané údaje budou použitypro vyhotovení osvědčení zdravotní způsobilosti a zůstanou majetkem úřadu vydávajícího průkazy způsobilosti, za předpokladu, že já nebo můje lékař k nim budeme mít přístup v souladu s platnou právní úpravou. Za všech okolností bude dodržováno lékařské tajemství</w:t>
                                  </w:r>
                                </w:p>
                                <w:p w:rsidR="002F4BE1" w:rsidRDefault="002F4BE1" w:rsidP="002F4BE1">
                                  <w:pPr>
                                    <w:pStyle w:val="TableParagraph"/>
                                    <w:spacing w:before="20"/>
                                    <w:ind w:left="100" w:right="10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F4BE1" w:rsidRDefault="002F4BE1" w:rsidP="002F4BE1">
                                  <w:pPr>
                                    <w:pStyle w:val="TableParagraph"/>
                                    <w:spacing w:before="20"/>
                                    <w:ind w:left="100" w:right="104"/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---------------------------------------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 xml:space="preserve">              --------------------------------------------------------------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 xml:space="preserve">                --------------------------------------------------------------</w:t>
                                  </w:r>
                                </w:p>
                                <w:p w:rsidR="002F4BE1" w:rsidRDefault="002F4BE1" w:rsidP="002F4BE1">
                                  <w:pPr>
                                    <w:pStyle w:val="TableParagraph"/>
                                    <w:tabs>
                                      <w:tab w:val="left" w:pos="3360"/>
                                      <w:tab w:val="left" w:pos="6487"/>
                                    </w:tabs>
                                    <w:spacing w:before="43"/>
                                    <w:ind w:left="6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      Datum                                                                                  Podpis žadatele                                                                                                      Podpis AME</w:t>
                                  </w:r>
                                </w:p>
                              </w:tc>
                            </w:tr>
                            <w:tr w:rsidR="002F4BE1" w:rsidTr="002F4BE1">
                              <w:tc>
                                <w:tcPr>
                                  <w:tcW w:w="1027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2F4BE1" w:rsidRDefault="002F4BE1" w:rsidP="002F4BE1">
                                  <w:pPr>
                                    <w:pStyle w:val="TableParagraph"/>
                                    <w:spacing w:before="20"/>
                                    <w:ind w:left="100" w:right="10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F4BE1" w:rsidTr="002F4BE1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112"/>
                              </w:trPr>
                              <w:tc>
                                <w:tcPr>
                                  <w:tcW w:w="10271" w:type="dxa"/>
                                  <w:gridSpan w:val="4"/>
                                </w:tcPr>
                                <w:p w:rsidR="002F4BE1" w:rsidRDefault="002F4BE1" w:rsidP="002F4BE1">
                                  <w:pPr>
                                    <w:pStyle w:val="Zkladntext"/>
                                  </w:pPr>
                                </w:p>
                              </w:tc>
                            </w:tr>
                          </w:tbl>
                          <w:p w:rsidR="00C041F4" w:rsidRDefault="00C041F4" w:rsidP="00C041F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2AA45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32.95pt;margin-top:1.15pt;width:514.6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3"/>
                        <w:gridCol w:w="3014"/>
                        <w:gridCol w:w="1023"/>
                        <w:gridCol w:w="2401"/>
                      </w:tblGrid>
                      <w:tr w:rsidR="00C041F4" w:rsidTr="002F4BE1">
                        <w:trPr>
                          <w:trHeight w:hRule="exact" w:val="226"/>
                        </w:trPr>
                        <w:tc>
                          <w:tcPr>
                            <w:tcW w:w="3833" w:type="dxa"/>
                            <w:tcBorders>
                              <w:left w:val="single" w:sz="4" w:space="0" w:color="auto"/>
                            </w:tcBorders>
                          </w:tcPr>
                          <w:p w:rsidR="00C041F4" w:rsidRDefault="00C041F4" w:rsidP="002F4BE1">
                            <w:pPr>
                              <w:pStyle w:val="TableParagraph"/>
                              <w:spacing w:before="37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(1) </w:t>
                            </w:r>
                            <w:r w:rsidR="009B0B8D">
                              <w:rPr>
                                <w:sz w:val="16"/>
                              </w:rPr>
                              <w:t>Žádost ke státu:</w:t>
                            </w:r>
                          </w:p>
                        </w:tc>
                        <w:tc>
                          <w:tcPr>
                            <w:tcW w:w="6438" w:type="dxa"/>
                            <w:gridSpan w:val="3"/>
                          </w:tcPr>
                          <w:p w:rsidR="00C041F4" w:rsidRDefault="00C041F4" w:rsidP="002F4BE1">
                            <w:pPr>
                              <w:pStyle w:val="TableParagraph"/>
                              <w:tabs>
                                <w:tab w:val="left" w:pos="2520"/>
                                <w:tab w:val="left" w:pos="3601"/>
                                <w:tab w:val="left" w:pos="4648"/>
                              </w:tabs>
                              <w:spacing w:before="37"/>
                              <w:ind w:left="100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(2) </w:t>
                            </w:r>
                            <w:r w:rsidR="002F4BE1">
                              <w:rPr>
                                <w:sz w:val="15"/>
                              </w:rPr>
                              <w:t>Požadováno osvědčení zdravotní způsobilosti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 w:rsidR="002F4BE1">
                              <w:rPr>
                                <w:sz w:val="15"/>
                              </w:rPr>
                              <w:t xml:space="preserve">Třída </w:t>
                            </w:r>
                            <w:r>
                              <w:rPr>
                                <w:sz w:val="15"/>
                              </w:rPr>
                              <w:t xml:space="preserve">1   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 w:rsidR="002F4BE1">
                              <w:rPr>
                                <w:sz w:val="15"/>
                              </w:rPr>
                              <w:t>Třída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2  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5"/>
                              </w:rPr>
                              <w:t>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 w:rsidR="002F4BE1">
                              <w:rPr>
                                <w:sz w:val="15"/>
                              </w:rPr>
                              <w:t>Třída</w:t>
                            </w:r>
                            <w:r>
                              <w:rPr>
                                <w:sz w:val="15"/>
                              </w:rPr>
                              <w:t xml:space="preserve"> 3 </w:t>
                            </w:r>
                            <w:r>
                              <w:rPr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5"/>
                              </w:rPr>
                              <w:t></w:t>
                            </w:r>
                          </w:p>
                        </w:tc>
                      </w:tr>
                      <w:tr w:rsidR="002F4BE1" w:rsidTr="002F4BE1">
                        <w:trPr>
                          <w:trHeight w:hRule="exact" w:val="442"/>
                        </w:trPr>
                        <w:tc>
                          <w:tcPr>
                            <w:tcW w:w="3833" w:type="dxa"/>
                            <w:tcBorders>
                              <w:left w:val="single" w:sz="4" w:space="0" w:color="auto"/>
                            </w:tcBorders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1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(3)Příjmení:</w:t>
                            </w:r>
                          </w:p>
                        </w:tc>
                        <w:tc>
                          <w:tcPr>
                            <w:tcW w:w="4037" w:type="dxa"/>
                            <w:gridSpan w:val="2"/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1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(4) Dřívější příjmení: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2F4BE1" w:rsidRDefault="002F4BE1" w:rsidP="002F4BE1">
                            <w:pPr>
                              <w:pStyle w:val="TableParagraph"/>
                              <w:tabs>
                                <w:tab w:val="left" w:pos="1627"/>
                              </w:tabs>
                              <w:spacing w:before="15"/>
                              <w:ind w:left="100"/>
                              <w:rPr>
                                <w:rFonts w:ascii="Wingdings" w:hAnsi="Wing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(12)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Žádost</w:t>
                            </w:r>
                            <w:r>
                              <w:rPr>
                                <w:sz w:val="16"/>
                              </w:rPr>
                              <w:t xml:space="preserve">:               Vstupní  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</w:p>
                          <w:p w:rsidR="002F4BE1" w:rsidRDefault="002F4BE1" w:rsidP="002F4BE1">
                            <w:pPr>
                              <w:pStyle w:val="TableParagraph"/>
                              <w:spacing w:before="41"/>
                              <w:ind w:left="590"/>
                              <w:rPr>
                                <w:rFonts w:ascii="Wingdings" w:hAnsi="Wing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Prodloužení / Obnova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</w:p>
                        </w:tc>
                      </w:tr>
                      <w:tr w:rsidR="002F4BE1" w:rsidTr="002F4BE1">
                        <w:trPr>
                          <w:trHeight w:hRule="exact" w:val="610"/>
                        </w:trPr>
                        <w:tc>
                          <w:tcPr>
                            <w:tcW w:w="3833" w:type="dxa"/>
                            <w:tcBorders>
                              <w:left w:val="single" w:sz="4" w:space="0" w:color="auto"/>
                            </w:tcBorders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1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(5) Křestní jméno:</w:t>
                            </w:r>
                          </w:p>
                        </w:tc>
                        <w:tc>
                          <w:tcPr>
                            <w:tcW w:w="3014" w:type="dxa"/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1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(6) Datum narození: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2F4BE1" w:rsidRDefault="002F4BE1" w:rsidP="002F4BE1">
                            <w:pPr>
                              <w:pStyle w:val="TableParagraph"/>
                              <w:tabs>
                                <w:tab w:val="left" w:pos="763"/>
                              </w:tabs>
                              <w:spacing w:before="15"/>
                              <w:ind w:left="105" w:right="101"/>
                              <w:rPr>
                                <w:rFonts w:ascii="Wingdings" w:hAnsi="Wing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(7) Pohlaví: Muž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</w:p>
                          <w:p w:rsidR="002F4BE1" w:rsidRDefault="002F4BE1" w:rsidP="002F4BE1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rFonts w:ascii="Wingdings" w:hAnsi="Wing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Žena       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2401" w:type="dxa"/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15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(13) Registrační číslo:</w:t>
                            </w:r>
                          </w:p>
                        </w:tc>
                      </w:tr>
                      <w:tr w:rsidR="002F4BE1" w:rsidTr="002F4BE1">
                        <w:trPr>
                          <w:trHeight w:hRule="exact" w:val="1562"/>
                        </w:trPr>
                        <w:tc>
                          <w:tcPr>
                            <w:tcW w:w="10271" w:type="dxa"/>
                            <w:gridSpan w:val="4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20"/>
                              <w:ind w:left="100" w:right="10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(401)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Souhlas s poskytnutím lékařské informace: </w:t>
                            </w:r>
                            <w:r>
                              <w:rPr>
                                <w:sz w:val="16"/>
                              </w:rPr>
                              <w:t>Tímto dávám souhlas k poskytnutí všech informací, obsažených v této zprávě a v kterémkoli nebo všech doplňcích, určenému leteckému lékaři (AME) a v  případě potřeby posudkovému lékaři úřadu vydávajícímu průkazy způsobilosti s vědomím,m že tyto dokumenty nebo electronicky uchovávané údaje budou použitypro vyhotovení osvědčení zdravotní způsobilosti a zůstanou majetkem úřadu vydávajícího průkazy způsobilosti, za předpokladu, že já nebo můje lékař k nim budeme mít přístup v souladu s platnou právní úpravou. Za všech okolností bude dodržováno lékařské tajemství</w:t>
                            </w:r>
                          </w:p>
                          <w:p w:rsidR="002F4BE1" w:rsidRDefault="002F4BE1" w:rsidP="002F4BE1">
                            <w:pPr>
                              <w:pStyle w:val="TableParagraph"/>
                              <w:spacing w:before="20"/>
                              <w:ind w:left="100" w:right="104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:rsidR="002F4BE1" w:rsidRDefault="002F4BE1" w:rsidP="002F4BE1">
                            <w:pPr>
                              <w:pStyle w:val="TableParagraph"/>
                              <w:spacing w:before="20"/>
                              <w:ind w:left="100" w:right="104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---------------------------------------</w:t>
                            </w:r>
                            <w:r>
                              <w:rPr>
                                <w:sz w:val="12"/>
                              </w:rPr>
                              <w:tab/>
                              <w:t xml:space="preserve">              --------------------------------------------------------------</w:t>
                            </w:r>
                            <w:r>
                              <w:rPr>
                                <w:sz w:val="12"/>
                              </w:rPr>
                              <w:tab/>
                              <w:t xml:space="preserve">                --------------------------------------------------------------</w:t>
                            </w:r>
                          </w:p>
                          <w:p w:rsidR="002F4BE1" w:rsidRDefault="002F4BE1" w:rsidP="002F4BE1">
                            <w:pPr>
                              <w:pStyle w:val="TableParagraph"/>
                              <w:tabs>
                                <w:tab w:val="left" w:pos="3360"/>
                                <w:tab w:val="left" w:pos="6487"/>
                              </w:tabs>
                              <w:spacing w:before="43"/>
                              <w:ind w:left="66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     Datum                                                                                  Podpis žadatele                                                                                                      Podpis AME</w:t>
                            </w:r>
                          </w:p>
                        </w:tc>
                      </w:tr>
                      <w:tr w:rsidR="002F4BE1" w:rsidTr="002F4BE1">
                        <w:tc>
                          <w:tcPr>
                            <w:tcW w:w="1027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2F4BE1" w:rsidRDefault="002F4BE1" w:rsidP="002F4BE1">
                            <w:pPr>
                              <w:pStyle w:val="TableParagraph"/>
                              <w:spacing w:before="20"/>
                              <w:ind w:left="100" w:right="104"/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F4BE1" w:rsidTr="002F4BE1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112"/>
                        </w:trPr>
                        <w:tc>
                          <w:tcPr>
                            <w:tcW w:w="10271" w:type="dxa"/>
                            <w:gridSpan w:val="4"/>
                          </w:tcPr>
                          <w:p w:rsidR="002F4BE1" w:rsidRDefault="002F4BE1" w:rsidP="002F4BE1">
                            <w:pPr>
                              <w:pStyle w:val="Zkladntext"/>
                            </w:pPr>
                          </w:p>
                        </w:tc>
                      </w:tr>
                    </w:tbl>
                    <w:p w:rsidR="00C041F4" w:rsidRDefault="00C041F4" w:rsidP="00C041F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rPr>
          <w:rFonts w:ascii="Times New Roman"/>
        </w:rPr>
      </w:pPr>
    </w:p>
    <w:p w:rsidR="00C041F4" w:rsidRDefault="00C041F4" w:rsidP="00C041F4">
      <w:pPr>
        <w:pStyle w:val="Zkladntext"/>
        <w:spacing w:before="4"/>
        <w:rPr>
          <w:rFonts w:ascii="Times New Roman"/>
          <w:sz w:val="21"/>
        </w:rPr>
      </w:pPr>
    </w:p>
    <w:p w:rsidR="002F4BE1" w:rsidRDefault="002F4BE1" w:rsidP="00C041F4">
      <w:pPr>
        <w:pStyle w:val="Zkladntext"/>
        <w:spacing w:before="4"/>
        <w:rPr>
          <w:rFonts w:ascii="Times New Roman"/>
          <w:sz w:val="21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87"/>
      </w:tblGrid>
      <w:tr w:rsidR="00C041F4" w:rsidTr="005F533A">
        <w:trPr>
          <w:trHeight w:hRule="exact" w:val="34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</w:tcBorders>
          </w:tcPr>
          <w:p w:rsidR="00C041F4" w:rsidRDefault="00C041F4" w:rsidP="002F4BE1">
            <w:pPr>
              <w:pStyle w:val="TableParagraph"/>
              <w:spacing w:before="38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(402) </w:t>
            </w:r>
            <w:r w:rsidR="002F4BE1">
              <w:rPr>
                <w:sz w:val="15"/>
              </w:rPr>
              <w:t>Vyšetření kategorie</w:t>
            </w:r>
            <w:r>
              <w:rPr>
                <w:sz w:val="15"/>
              </w:rPr>
              <w:t>:</w:t>
            </w:r>
          </w:p>
        </w:tc>
        <w:tc>
          <w:tcPr>
            <w:tcW w:w="7587" w:type="dxa"/>
            <w:tcBorders>
              <w:top w:val="single" w:sz="6" w:space="0" w:color="000000"/>
              <w:right w:val="single" w:sz="6" w:space="0" w:color="000000"/>
            </w:tcBorders>
          </w:tcPr>
          <w:p w:rsidR="00C041F4" w:rsidRDefault="00C041F4" w:rsidP="002F4BE1">
            <w:pPr>
              <w:pStyle w:val="TableParagraph"/>
              <w:spacing w:before="38"/>
              <w:ind w:left="861"/>
              <w:rPr>
                <w:sz w:val="15"/>
              </w:rPr>
            </w:pPr>
            <w:r>
              <w:rPr>
                <w:sz w:val="15"/>
              </w:rPr>
              <w:t>(403) Otor</w:t>
            </w:r>
            <w:r w:rsidR="002F4BE1">
              <w:rPr>
                <w:sz w:val="15"/>
              </w:rPr>
              <w:t>rinolaryngologická anamnéza</w:t>
            </w:r>
            <w:r>
              <w:rPr>
                <w:sz w:val="15"/>
              </w:rPr>
              <w:t>:</w:t>
            </w:r>
          </w:p>
        </w:tc>
      </w:tr>
      <w:tr w:rsidR="00C041F4" w:rsidTr="005F533A">
        <w:trPr>
          <w:trHeight w:hRule="exact" w:val="530"/>
        </w:trPr>
        <w:tc>
          <w:tcPr>
            <w:tcW w:w="2689" w:type="dxa"/>
            <w:tcBorders>
              <w:left w:val="single" w:sz="6" w:space="0" w:color="000000"/>
            </w:tcBorders>
          </w:tcPr>
          <w:p w:rsidR="00C041F4" w:rsidRDefault="002F4BE1" w:rsidP="005F533A">
            <w:pPr>
              <w:pStyle w:val="TableParagraph"/>
              <w:tabs>
                <w:tab w:val="left" w:pos="2126"/>
              </w:tabs>
              <w:spacing w:before="124"/>
              <w:ind w:left="528"/>
              <w:rPr>
                <w:rFonts w:ascii="Wingdings" w:hAnsi="Wingdings"/>
                <w:sz w:val="15"/>
              </w:rPr>
            </w:pPr>
            <w:r>
              <w:rPr>
                <w:sz w:val="15"/>
              </w:rPr>
              <w:t>Vstupní</w:t>
            </w:r>
            <w:r w:rsidR="00C041F4">
              <w:rPr>
                <w:sz w:val="15"/>
              </w:rPr>
              <w:tab/>
            </w:r>
            <w:r w:rsidR="00C041F4">
              <w:rPr>
                <w:rFonts w:ascii="Wingdings" w:hAnsi="Wingdings"/>
                <w:sz w:val="15"/>
              </w:rPr>
              <w:t></w:t>
            </w:r>
          </w:p>
          <w:p w:rsidR="00C041F4" w:rsidRDefault="002F4BE1" w:rsidP="002F4BE1">
            <w:pPr>
              <w:pStyle w:val="TableParagraph"/>
              <w:tabs>
                <w:tab w:val="left" w:pos="2126"/>
              </w:tabs>
              <w:spacing w:before="38"/>
              <w:ind w:left="528"/>
              <w:rPr>
                <w:rFonts w:ascii="Wingdings" w:hAnsi="Wingdings"/>
                <w:sz w:val="15"/>
              </w:rPr>
            </w:pPr>
            <w:r>
              <w:rPr>
                <w:sz w:val="15"/>
              </w:rPr>
              <w:t xml:space="preserve">Prodloužení </w:t>
            </w:r>
            <w:r w:rsidR="00C041F4">
              <w:rPr>
                <w:sz w:val="15"/>
              </w:rPr>
              <w:t>/</w:t>
            </w:r>
            <w:r>
              <w:rPr>
                <w:sz w:val="15"/>
              </w:rPr>
              <w:t xml:space="preserve"> obnova</w:t>
            </w:r>
            <w:r w:rsidR="00C041F4">
              <w:rPr>
                <w:sz w:val="15"/>
              </w:rPr>
              <w:tab/>
            </w:r>
            <w:r w:rsidR="00C041F4">
              <w:rPr>
                <w:rFonts w:ascii="Wingdings" w:hAnsi="Wingdings"/>
                <w:sz w:val="15"/>
              </w:rPr>
              <w:t></w:t>
            </w:r>
          </w:p>
        </w:tc>
        <w:tc>
          <w:tcPr>
            <w:tcW w:w="7587" w:type="dxa"/>
            <w:tcBorders>
              <w:right w:val="single" w:sz="6" w:space="0" w:color="000000"/>
            </w:tcBorders>
          </w:tcPr>
          <w:p w:rsidR="00C041F4" w:rsidRDefault="00C041F4" w:rsidP="005F533A"/>
        </w:tc>
      </w:tr>
      <w:tr w:rsidR="00C041F4" w:rsidTr="005F533A">
        <w:trPr>
          <w:trHeight w:hRule="exact" w:val="202"/>
        </w:trPr>
        <w:tc>
          <w:tcPr>
            <w:tcW w:w="2689" w:type="dxa"/>
            <w:tcBorders>
              <w:left w:val="single" w:sz="6" w:space="0" w:color="000000"/>
              <w:bottom w:val="single" w:sz="6" w:space="0" w:color="000000"/>
            </w:tcBorders>
          </w:tcPr>
          <w:p w:rsidR="00C041F4" w:rsidRDefault="002F4BE1" w:rsidP="002F4BE1">
            <w:pPr>
              <w:pStyle w:val="TableParagraph"/>
              <w:tabs>
                <w:tab w:val="left" w:pos="2126"/>
              </w:tabs>
              <w:spacing w:before="16"/>
              <w:ind w:left="528"/>
              <w:rPr>
                <w:rFonts w:ascii="Wingdings" w:hAnsi="Wingdings"/>
                <w:sz w:val="15"/>
              </w:rPr>
            </w:pPr>
            <w:r>
              <w:rPr>
                <w:sz w:val="15"/>
              </w:rPr>
              <w:t>Konziliární</w:t>
            </w:r>
            <w:r w:rsidR="00C041F4">
              <w:rPr>
                <w:sz w:val="15"/>
              </w:rPr>
              <w:tab/>
            </w:r>
            <w:r w:rsidR="00C041F4">
              <w:rPr>
                <w:rFonts w:ascii="Wingdings" w:hAnsi="Wingdings"/>
                <w:sz w:val="15"/>
              </w:rPr>
              <w:t></w:t>
            </w:r>
          </w:p>
        </w:tc>
        <w:tc>
          <w:tcPr>
            <w:tcW w:w="7587" w:type="dxa"/>
            <w:tcBorders>
              <w:bottom w:val="single" w:sz="6" w:space="0" w:color="000000"/>
              <w:right w:val="single" w:sz="6" w:space="0" w:color="000000"/>
            </w:tcBorders>
          </w:tcPr>
          <w:p w:rsidR="00C041F4" w:rsidRDefault="00C041F4" w:rsidP="005F533A"/>
        </w:tc>
      </w:tr>
    </w:tbl>
    <w:p w:rsidR="00C041F4" w:rsidRDefault="00C041F4" w:rsidP="00C041F4">
      <w:pPr>
        <w:sectPr w:rsidR="00C041F4">
          <w:pgSz w:w="11910" w:h="16840"/>
          <w:pgMar w:top="480" w:right="840" w:bottom="440" w:left="540" w:header="220" w:footer="252" w:gutter="0"/>
          <w:cols w:space="708"/>
        </w:sectPr>
      </w:pPr>
    </w:p>
    <w:p w:rsidR="00C041F4" w:rsidRPr="002F4BE1" w:rsidRDefault="002F4BE1" w:rsidP="00C041F4">
      <w:pPr>
        <w:spacing w:before="37"/>
        <w:ind w:left="266"/>
        <w:rPr>
          <w:rFonts w:ascii="Times New Roman" w:hAnsi="Times New Roman" w:cs="Times New Roman"/>
          <w:b/>
          <w:sz w:val="16"/>
          <w:szCs w:val="16"/>
        </w:rPr>
      </w:pPr>
      <w:r w:rsidRPr="002F4BE1">
        <w:rPr>
          <w:rFonts w:ascii="Times New Roman" w:hAnsi="Times New Roman" w:cs="Times New Roman"/>
          <w:b/>
          <w:sz w:val="16"/>
          <w:szCs w:val="16"/>
        </w:rPr>
        <w:lastRenderedPageBreak/>
        <w:t>K</w:t>
      </w:r>
      <w:r w:rsidR="00C041F4" w:rsidRPr="002F4BE1">
        <w:rPr>
          <w:rFonts w:ascii="Times New Roman" w:hAnsi="Times New Roman" w:cs="Times New Roman"/>
          <w:b/>
          <w:sz w:val="16"/>
          <w:szCs w:val="16"/>
        </w:rPr>
        <w:t>lini</w:t>
      </w:r>
      <w:r w:rsidRPr="002F4BE1">
        <w:rPr>
          <w:rFonts w:ascii="Times New Roman" w:hAnsi="Times New Roman" w:cs="Times New Roman"/>
          <w:b/>
          <w:sz w:val="16"/>
          <w:szCs w:val="16"/>
        </w:rPr>
        <w:t>cké vyšetření</w:t>
      </w:r>
    </w:p>
    <w:p w:rsidR="00C041F4" w:rsidRDefault="00C041F4" w:rsidP="00C041F4">
      <w:pPr>
        <w:pStyle w:val="Zkladntext"/>
        <w:spacing w:before="4"/>
        <w:rPr>
          <w:rFonts w:ascii="Times New Roman"/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884"/>
        <w:gridCol w:w="912"/>
      </w:tblGrid>
      <w:tr w:rsidR="00C041F4" w:rsidTr="005F533A">
        <w:trPr>
          <w:trHeight w:hRule="exact" w:val="230"/>
        </w:trPr>
        <w:tc>
          <w:tcPr>
            <w:tcW w:w="4394" w:type="dxa"/>
            <w:tcBorders>
              <w:top w:val="nil"/>
              <w:left w:val="nil"/>
            </w:tcBorders>
          </w:tcPr>
          <w:p w:rsidR="00C041F4" w:rsidRDefault="002F4BE1" w:rsidP="002F4BE1">
            <w:pPr>
              <w:pStyle w:val="TableParagraph"/>
              <w:spacing w:before="44"/>
              <w:ind w:left="107"/>
              <w:rPr>
                <w:sz w:val="15"/>
              </w:rPr>
            </w:pPr>
            <w:r>
              <w:rPr>
                <w:sz w:val="15"/>
              </w:rPr>
              <w:t>Zaškrtněte každou položku</w:t>
            </w:r>
          </w:p>
        </w:tc>
        <w:tc>
          <w:tcPr>
            <w:tcW w:w="884" w:type="dxa"/>
          </w:tcPr>
          <w:p w:rsidR="00C041F4" w:rsidRDefault="00C041F4" w:rsidP="002F4BE1">
            <w:pPr>
              <w:pStyle w:val="TableParagraph"/>
              <w:spacing w:before="37"/>
              <w:ind w:left="105"/>
              <w:rPr>
                <w:sz w:val="15"/>
              </w:rPr>
            </w:pPr>
            <w:r>
              <w:rPr>
                <w:sz w:val="15"/>
              </w:rPr>
              <w:t>Norm</w:t>
            </w:r>
            <w:r w:rsidR="002F4BE1">
              <w:rPr>
                <w:sz w:val="15"/>
              </w:rPr>
              <w:t>ální</w:t>
            </w:r>
          </w:p>
        </w:tc>
        <w:tc>
          <w:tcPr>
            <w:tcW w:w="912" w:type="dxa"/>
          </w:tcPr>
          <w:p w:rsidR="00C041F4" w:rsidRDefault="00C041F4" w:rsidP="002F4BE1">
            <w:pPr>
              <w:pStyle w:val="TableParagraph"/>
              <w:spacing w:before="37"/>
              <w:ind w:left="57"/>
              <w:rPr>
                <w:sz w:val="15"/>
              </w:rPr>
            </w:pPr>
            <w:r>
              <w:rPr>
                <w:sz w:val="15"/>
              </w:rPr>
              <w:t>Abnorm</w:t>
            </w:r>
            <w:r w:rsidR="002F4BE1">
              <w:rPr>
                <w:sz w:val="15"/>
              </w:rPr>
              <w:t>ální</w:t>
            </w:r>
          </w:p>
        </w:tc>
      </w:tr>
      <w:tr w:rsidR="00C041F4" w:rsidTr="005F533A">
        <w:trPr>
          <w:trHeight w:hRule="exact" w:val="226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8"/>
              <w:ind w:left="100"/>
              <w:rPr>
                <w:sz w:val="15"/>
              </w:rPr>
            </w:pPr>
            <w:r>
              <w:rPr>
                <w:sz w:val="15"/>
              </w:rPr>
              <w:t>(404) H</w:t>
            </w:r>
            <w:r w:rsidR="005279FF">
              <w:rPr>
                <w:sz w:val="15"/>
              </w:rPr>
              <w:t>lava, obličej, krk, vlasatá část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(405) </w:t>
            </w:r>
            <w:r w:rsidR="005279FF">
              <w:rPr>
                <w:sz w:val="15"/>
              </w:rPr>
              <w:t>Dutina ústní, zuby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42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(406) </w:t>
            </w:r>
            <w:r w:rsidR="005279FF">
              <w:rPr>
                <w:sz w:val="15"/>
              </w:rPr>
              <w:t>Hltan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47"/>
        </w:trPr>
        <w:tc>
          <w:tcPr>
            <w:tcW w:w="4394" w:type="dxa"/>
            <w:tcBorders>
              <w:bottom w:val="nil"/>
            </w:tcBorders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(407) </w:t>
            </w:r>
            <w:r w:rsidR="005279FF">
              <w:rPr>
                <w:sz w:val="15"/>
              </w:rPr>
              <w:t xml:space="preserve">Průchodnost nosu a nosohltanu </w:t>
            </w:r>
          </w:p>
        </w:tc>
        <w:tc>
          <w:tcPr>
            <w:tcW w:w="884" w:type="dxa"/>
            <w:vMerge w:val="restart"/>
          </w:tcPr>
          <w:p w:rsidR="00C041F4" w:rsidRDefault="00C041F4" w:rsidP="005F533A"/>
        </w:tc>
        <w:tc>
          <w:tcPr>
            <w:tcW w:w="912" w:type="dxa"/>
            <w:vMerge w:val="restart"/>
          </w:tcPr>
          <w:p w:rsidR="00C041F4" w:rsidRDefault="00C041F4" w:rsidP="005F533A"/>
        </w:tc>
      </w:tr>
      <w:tr w:rsidR="00C041F4" w:rsidTr="005F533A">
        <w:trPr>
          <w:trHeight w:hRule="exact" w:val="209"/>
        </w:trPr>
        <w:tc>
          <w:tcPr>
            <w:tcW w:w="4394" w:type="dxa"/>
            <w:tcBorders>
              <w:top w:val="nil"/>
            </w:tcBorders>
          </w:tcPr>
          <w:p w:rsidR="00C041F4" w:rsidRDefault="00C041F4" w:rsidP="005279FF">
            <w:pPr>
              <w:pStyle w:val="TableParagraph"/>
              <w:spacing w:before="23"/>
              <w:ind w:left="441"/>
              <w:rPr>
                <w:sz w:val="15"/>
              </w:rPr>
            </w:pPr>
            <w:r>
              <w:rPr>
                <w:sz w:val="15"/>
              </w:rPr>
              <w:t>(</w:t>
            </w:r>
            <w:r w:rsidR="005279FF">
              <w:rPr>
                <w:sz w:val="15"/>
              </w:rPr>
              <w:t>včetně přední rhinoskopie</w:t>
            </w:r>
            <w:r>
              <w:rPr>
                <w:sz w:val="15"/>
              </w:rPr>
              <w:t>)</w:t>
            </w:r>
          </w:p>
        </w:tc>
        <w:tc>
          <w:tcPr>
            <w:tcW w:w="884" w:type="dxa"/>
            <w:vMerge/>
          </w:tcPr>
          <w:p w:rsidR="00C041F4" w:rsidRDefault="00C041F4" w:rsidP="005F533A"/>
        </w:tc>
        <w:tc>
          <w:tcPr>
            <w:tcW w:w="912" w:type="dxa"/>
            <w:vMerge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>(408) Vestibul</w:t>
            </w:r>
            <w:r w:rsidR="005279FF">
              <w:rPr>
                <w:sz w:val="15"/>
              </w:rPr>
              <w:t>ární</w:t>
            </w:r>
            <w:r>
              <w:rPr>
                <w:sz w:val="15"/>
              </w:rPr>
              <w:t xml:space="preserve"> </w:t>
            </w:r>
            <w:r w:rsidR="005279FF">
              <w:rPr>
                <w:sz w:val="15"/>
              </w:rPr>
              <w:t xml:space="preserve">system, vč. </w:t>
            </w:r>
            <w:r>
              <w:rPr>
                <w:sz w:val="15"/>
              </w:rPr>
              <w:t>Romberg</w:t>
            </w:r>
            <w:r w:rsidR="005279FF">
              <w:rPr>
                <w:sz w:val="15"/>
              </w:rPr>
              <w:t>ova</w:t>
            </w:r>
            <w:r>
              <w:rPr>
                <w:sz w:val="15"/>
              </w:rPr>
              <w:t xml:space="preserve"> test</w:t>
            </w:r>
            <w:r w:rsidR="005279FF">
              <w:rPr>
                <w:sz w:val="15"/>
              </w:rPr>
              <w:t>u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(409) </w:t>
            </w:r>
            <w:r w:rsidR="005279FF">
              <w:rPr>
                <w:sz w:val="15"/>
              </w:rPr>
              <w:t>Řeč</w:t>
            </w:r>
            <w:r>
              <w:rPr>
                <w:sz w:val="15"/>
              </w:rPr>
              <w:t>/</w:t>
            </w:r>
            <w:r w:rsidR="005279FF">
              <w:rPr>
                <w:sz w:val="15"/>
              </w:rPr>
              <w:t>hlas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(410) </w:t>
            </w:r>
            <w:r w:rsidR="005279FF">
              <w:rPr>
                <w:sz w:val="15"/>
              </w:rPr>
              <w:t>Vedlejší dutiny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8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(411) </w:t>
            </w:r>
            <w:r w:rsidR="005279FF">
              <w:rPr>
                <w:sz w:val="15"/>
              </w:rPr>
              <w:t>Vnější zvukovody, bubínky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4394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>(412) Pneumatic</w:t>
            </w:r>
            <w:r w:rsidR="005279FF">
              <w:rPr>
                <w:sz w:val="15"/>
              </w:rPr>
              <w:t xml:space="preserve">ká </w:t>
            </w:r>
            <w:r>
              <w:rPr>
                <w:sz w:val="15"/>
              </w:rPr>
              <w:t>otos</w:t>
            </w:r>
            <w:r w:rsidR="005279FF">
              <w:rPr>
                <w:sz w:val="15"/>
              </w:rPr>
              <w:t>kopie</w:t>
            </w:r>
          </w:p>
        </w:tc>
        <w:tc>
          <w:tcPr>
            <w:tcW w:w="884" w:type="dxa"/>
          </w:tcPr>
          <w:p w:rsidR="00C041F4" w:rsidRDefault="00C041F4" w:rsidP="005F533A"/>
        </w:tc>
        <w:tc>
          <w:tcPr>
            <w:tcW w:w="912" w:type="dxa"/>
          </w:tcPr>
          <w:p w:rsidR="00C041F4" w:rsidRDefault="00C041F4" w:rsidP="005F533A"/>
        </w:tc>
      </w:tr>
      <w:tr w:rsidR="00C041F4" w:rsidTr="005F533A">
        <w:trPr>
          <w:trHeight w:hRule="exact" w:val="240"/>
        </w:trPr>
        <w:tc>
          <w:tcPr>
            <w:tcW w:w="4394" w:type="dxa"/>
            <w:tcBorders>
              <w:bottom w:val="nil"/>
            </w:tcBorders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>(413) Impedan</w:t>
            </w:r>
            <w:r w:rsidR="005279FF">
              <w:rPr>
                <w:sz w:val="15"/>
              </w:rPr>
              <w:t>ční tympanometrie včetně Valsalvova manévru</w:t>
            </w:r>
          </w:p>
        </w:tc>
        <w:tc>
          <w:tcPr>
            <w:tcW w:w="884" w:type="dxa"/>
            <w:vMerge w:val="restart"/>
          </w:tcPr>
          <w:p w:rsidR="00C041F4" w:rsidRDefault="00C041F4" w:rsidP="005F533A"/>
        </w:tc>
        <w:tc>
          <w:tcPr>
            <w:tcW w:w="912" w:type="dxa"/>
            <w:vMerge w:val="restart"/>
          </w:tcPr>
          <w:p w:rsidR="00C041F4" w:rsidRDefault="00C041F4" w:rsidP="005F533A"/>
        </w:tc>
      </w:tr>
      <w:tr w:rsidR="00C041F4" w:rsidTr="005F533A">
        <w:trPr>
          <w:trHeight w:hRule="exact" w:val="197"/>
        </w:trPr>
        <w:tc>
          <w:tcPr>
            <w:tcW w:w="4394" w:type="dxa"/>
            <w:tcBorders>
              <w:top w:val="nil"/>
            </w:tcBorders>
          </w:tcPr>
          <w:p w:rsidR="00C041F4" w:rsidRDefault="00C041F4" w:rsidP="005279FF">
            <w:pPr>
              <w:pStyle w:val="TableParagraph"/>
              <w:spacing w:before="15"/>
              <w:ind w:left="494"/>
              <w:rPr>
                <w:sz w:val="15"/>
              </w:rPr>
            </w:pPr>
            <w:r>
              <w:rPr>
                <w:sz w:val="15"/>
              </w:rPr>
              <w:t>(</w:t>
            </w:r>
            <w:r w:rsidR="005279FF">
              <w:rPr>
                <w:sz w:val="15"/>
              </w:rPr>
              <w:t>jen při vstupním vyšetření</w:t>
            </w:r>
            <w:r>
              <w:rPr>
                <w:sz w:val="15"/>
              </w:rPr>
              <w:t>)</w:t>
            </w:r>
          </w:p>
        </w:tc>
        <w:tc>
          <w:tcPr>
            <w:tcW w:w="884" w:type="dxa"/>
            <w:vMerge/>
          </w:tcPr>
          <w:p w:rsidR="00C041F4" w:rsidRDefault="00C041F4" w:rsidP="005F533A"/>
        </w:tc>
        <w:tc>
          <w:tcPr>
            <w:tcW w:w="912" w:type="dxa"/>
            <w:vMerge/>
          </w:tcPr>
          <w:p w:rsidR="00C041F4" w:rsidRDefault="00C041F4" w:rsidP="005F533A"/>
        </w:tc>
      </w:tr>
    </w:tbl>
    <w:p w:rsidR="00C041F4" w:rsidRDefault="00C041F4" w:rsidP="00C041F4">
      <w:pPr>
        <w:pStyle w:val="Zkladntext"/>
        <w:rPr>
          <w:rFonts w:ascii="Times New Roman"/>
          <w:b/>
        </w:rPr>
      </w:pPr>
    </w:p>
    <w:p w:rsidR="00C041F4" w:rsidRDefault="00C041F4" w:rsidP="00C041F4">
      <w:pPr>
        <w:pStyle w:val="Zkladntext"/>
        <w:rPr>
          <w:rFonts w:ascii="Times New Roman"/>
          <w:b/>
        </w:rPr>
      </w:pPr>
    </w:p>
    <w:p w:rsidR="00C041F4" w:rsidRDefault="00C041F4" w:rsidP="00C041F4">
      <w:pPr>
        <w:pStyle w:val="Zkladntext"/>
        <w:spacing w:before="2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850"/>
        <w:gridCol w:w="850"/>
        <w:gridCol w:w="802"/>
      </w:tblGrid>
      <w:tr w:rsidR="00C041F4" w:rsidTr="005F533A">
        <w:trPr>
          <w:trHeight w:hRule="exact" w:val="641"/>
        </w:trPr>
        <w:tc>
          <w:tcPr>
            <w:tcW w:w="3687" w:type="dxa"/>
            <w:vMerge w:val="restart"/>
            <w:tcBorders>
              <w:top w:val="nil"/>
              <w:left w:val="nil"/>
            </w:tcBorders>
          </w:tcPr>
          <w:p w:rsidR="00C041F4" w:rsidRDefault="00C041F4" w:rsidP="005F533A">
            <w:pPr>
              <w:pStyle w:val="TableParagraph"/>
              <w:ind w:left="0"/>
              <w:rPr>
                <w:b/>
                <w:sz w:val="16"/>
              </w:rPr>
            </w:pPr>
          </w:p>
          <w:p w:rsidR="00C041F4" w:rsidRDefault="00C041F4" w:rsidP="005F533A">
            <w:pPr>
              <w:pStyle w:val="TableParagraph"/>
              <w:ind w:left="0"/>
              <w:rPr>
                <w:b/>
                <w:sz w:val="16"/>
              </w:rPr>
            </w:pPr>
          </w:p>
          <w:p w:rsidR="00C041F4" w:rsidRDefault="005279FF" w:rsidP="005279FF">
            <w:pPr>
              <w:pStyle w:val="TableParagraph"/>
              <w:spacing w:before="114"/>
              <w:ind w:left="107"/>
              <w:rPr>
                <w:sz w:val="15"/>
              </w:rPr>
            </w:pPr>
            <w:r>
              <w:rPr>
                <w:i/>
                <w:sz w:val="15"/>
              </w:rPr>
              <w:t>Doplňková vyšetření</w:t>
            </w:r>
            <w:r w:rsidR="00C041F4">
              <w:rPr>
                <w:i/>
                <w:sz w:val="15"/>
              </w:rPr>
              <w:t xml:space="preserve"> </w:t>
            </w:r>
            <w:r w:rsidR="00C041F4">
              <w:rPr>
                <w:sz w:val="15"/>
              </w:rPr>
              <w:t>(</w:t>
            </w:r>
            <w:r>
              <w:rPr>
                <w:sz w:val="15"/>
              </w:rPr>
              <w:t>pokud jsou indikována</w:t>
            </w:r>
            <w:r w:rsidR="00C041F4">
              <w:rPr>
                <w:sz w:val="15"/>
              </w:rPr>
              <w:t>)</w:t>
            </w:r>
          </w:p>
        </w:tc>
        <w:tc>
          <w:tcPr>
            <w:tcW w:w="850" w:type="dxa"/>
            <w:tcBorders>
              <w:bottom w:val="nil"/>
            </w:tcBorders>
          </w:tcPr>
          <w:p w:rsidR="00C041F4" w:rsidRDefault="00C041F4" w:rsidP="005F533A">
            <w:pPr>
              <w:pStyle w:val="TableParagraph"/>
              <w:ind w:left="0"/>
              <w:rPr>
                <w:b/>
                <w:sz w:val="16"/>
              </w:rPr>
            </w:pPr>
          </w:p>
          <w:p w:rsidR="00C041F4" w:rsidRDefault="00C041F4" w:rsidP="005F533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041F4" w:rsidRDefault="00C041F4" w:rsidP="005279F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N</w:t>
            </w:r>
            <w:r w:rsidR="005279FF">
              <w:rPr>
                <w:sz w:val="15"/>
              </w:rPr>
              <w:t>eprove-</w:t>
            </w:r>
          </w:p>
        </w:tc>
        <w:tc>
          <w:tcPr>
            <w:tcW w:w="850" w:type="dxa"/>
            <w:vMerge w:val="restart"/>
          </w:tcPr>
          <w:p w:rsidR="00C041F4" w:rsidRDefault="00C041F4" w:rsidP="005F533A">
            <w:pPr>
              <w:pStyle w:val="TableParagraph"/>
              <w:ind w:left="0"/>
              <w:rPr>
                <w:b/>
                <w:sz w:val="16"/>
              </w:rPr>
            </w:pPr>
          </w:p>
          <w:p w:rsidR="00C041F4" w:rsidRDefault="00C041F4" w:rsidP="005F533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041F4" w:rsidRDefault="00C041F4" w:rsidP="005279FF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Norm</w:t>
            </w:r>
            <w:r w:rsidR="005279FF">
              <w:rPr>
                <w:sz w:val="15"/>
              </w:rPr>
              <w:t>ální</w:t>
            </w:r>
          </w:p>
        </w:tc>
        <w:tc>
          <w:tcPr>
            <w:tcW w:w="802" w:type="dxa"/>
            <w:vMerge w:val="restart"/>
          </w:tcPr>
          <w:p w:rsidR="00C041F4" w:rsidRDefault="00C041F4" w:rsidP="005F533A">
            <w:pPr>
              <w:pStyle w:val="TableParagraph"/>
              <w:ind w:left="0"/>
              <w:rPr>
                <w:b/>
                <w:sz w:val="16"/>
              </w:rPr>
            </w:pPr>
          </w:p>
          <w:p w:rsidR="00C041F4" w:rsidRDefault="00C041F4" w:rsidP="005F533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041F4" w:rsidRDefault="00C041F4" w:rsidP="005279FF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Abnorm</w:t>
            </w:r>
            <w:r w:rsidR="005279FF">
              <w:rPr>
                <w:sz w:val="15"/>
              </w:rPr>
              <w:t>ální</w:t>
            </w:r>
          </w:p>
        </w:tc>
      </w:tr>
      <w:tr w:rsidR="00C041F4" w:rsidTr="005F533A">
        <w:trPr>
          <w:trHeight w:hRule="exact" w:val="252"/>
        </w:trPr>
        <w:tc>
          <w:tcPr>
            <w:tcW w:w="3687" w:type="dxa"/>
            <w:vMerge/>
            <w:tcBorders>
              <w:left w:val="nil"/>
            </w:tcBorders>
          </w:tcPr>
          <w:p w:rsidR="00C041F4" w:rsidRDefault="00C041F4" w:rsidP="005F533A"/>
        </w:tc>
        <w:tc>
          <w:tcPr>
            <w:tcW w:w="850" w:type="dxa"/>
            <w:tcBorders>
              <w:top w:val="nil"/>
            </w:tcBorders>
          </w:tcPr>
          <w:p w:rsidR="00C041F4" w:rsidRDefault="005279FF" w:rsidP="005F533A">
            <w:pPr>
              <w:pStyle w:val="TableParagraph"/>
              <w:spacing w:before="23"/>
              <w:ind w:left="28"/>
              <w:rPr>
                <w:sz w:val="15"/>
              </w:rPr>
            </w:pPr>
            <w:r>
              <w:rPr>
                <w:sz w:val="15"/>
              </w:rPr>
              <w:t>deno</w:t>
            </w:r>
          </w:p>
        </w:tc>
        <w:tc>
          <w:tcPr>
            <w:tcW w:w="850" w:type="dxa"/>
            <w:vMerge/>
          </w:tcPr>
          <w:p w:rsidR="00C041F4" w:rsidRDefault="00C041F4" w:rsidP="005F533A"/>
        </w:tc>
        <w:tc>
          <w:tcPr>
            <w:tcW w:w="802" w:type="dxa"/>
            <w:vMerge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3687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(414) </w:t>
            </w:r>
            <w:r w:rsidR="005279FF">
              <w:rPr>
                <w:sz w:val="15"/>
              </w:rPr>
              <w:t>Řečová audiometrie</w:t>
            </w:r>
          </w:p>
        </w:tc>
        <w:tc>
          <w:tcPr>
            <w:tcW w:w="850" w:type="dxa"/>
          </w:tcPr>
          <w:p w:rsidR="00C041F4" w:rsidRDefault="00C041F4" w:rsidP="005F533A"/>
        </w:tc>
        <w:tc>
          <w:tcPr>
            <w:tcW w:w="850" w:type="dxa"/>
          </w:tcPr>
          <w:p w:rsidR="00C041F4" w:rsidRDefault="00C041F4" w:rsidP="005F533A"/>
        </w:tc>
        <w:tc>
          <w:tcPr>
            <w:tcW w:w="802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3687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(415) </w:t>
            </w:r>
            <w:r w:rsidR="005279FF">
              <w:rPr>
                <w:sz w:val="15"/>
              </w:rPr>
              <w:t>Zadní rhinoskopie</w:t>
            </w:r>
          </w:p>
        </w:tc>
        <w:tc>
          <w:tcPr>
            <w:tcW w:w="850" w:type="dxa"/>
          </w:tcPr>
          <w:p w:rsidR="00C041F4" w:rsidRDefault="00C041F4" w:rsidP="005F533A"/>
        </w:tc>
        <w:tc>
          <w:tcPr>
            <w:tcW w:w="850" w:type="dxa"/>
          </w:tcPr>
          <w:p w:rsidR="00C041F4" w:rsidRDefault="00C041F4" w:rsidP="005F533A"/>
        </w:tc>
        <w:tc>
          <w:tcPr>
            <w:tcW w:w="802" w:type="dxa"/>
          </w:tcPr>
          <w:p w:rsidR="00C041F4" w:rsidRDefault="00C041F4" w:rsidP="005F533A"/>
        </w:tc>
      </w:tr>
      <w:tr w:rsidR="00C041F4" w:rsidTr="005F533A">
        <w:trPr>
          <w:trHeight w:hRule="exact" w:val="451"/>
        </w:trPr>
        <w:tc>
          <w:tcPr>
            <w:tcW w:w="3687" w:type="dxa"/>
          </w:tcPr>
          <w:p w:rsidR="00C041F4" w:rsidRDefault="00C041F4" w:rsidP="005279FF">
            <w:pPr>
              <w:pStyle w:val="TableParagraph"/>
              <w:spacing w:before="37" w:line="292" w:lineRule="auto"/>
              <w:ind w:left="422" w:right="1255" w:hanging="322"/>
              <w:rPr>
                <w:sz w:val="15"/>
              </w:rPr>
            </w:pPr>
            <w:r>
              <w:rPr>
                <w:sz w:val="15"/>
              </w:rPr>
              <w:t>(416) EOG; spont</w:t>
            </w:r>
            <w:r w:rsidR="005279FF">
              <w:rPr>
                <w:sz w:val="15"/>
              </w:rPr>
              <w:t>ánní a polohový</w:t>
            </w:r>
            <w:r>
              <w:rPr>
                <w:sz w:val="15"/>
              </w:rPr>
              <w:t xml:space="preserve">  </w:t>
            </w:r>
            <w:r w:rsidR="005279FF">
              <w:rPr>
                <w:sz w:val="15"/>
              </w:rPr>
              <w:t xml:space="preserve">  </w:t>
            </w:r>
            <w:r>
              <w:rPr>
                <w:sz w:val="15"/>
              </w:rPr>
              <w:t>nystagmus</w:t>
            </w:r>
          </w:p>
        </w:tc>
        <w:tc>
          <w:tcPr>
            <w:tcW w:w="2502" w:type="dxa"/>
            <w:gridSpan w:val="3"/>
            <w:tcBorders>
              <w:bottom w:val="single" w:sz="4" w:space="0" w:color="000000"/>
            </w:tcBorders>
          </w:tcPr>
          <w:p w:rsidR="00C041F4" w:rsidRDefault="00C041F4" w:rsidP="005F533A"/>
        </w:tc>
      </w:tr>
      <w:tr w:rsidR="00C041F4" w:rsidTr="005F533A">
        <w:trPr>
          <w:trHeight w:hRule="exact" w:val="250"/>
        </w:trPr>
        <w:tc>
          <w:tcPr>
            <w:tcW w:w="3687" w:type="dxa"/>
            <w:tcBorders>
              <w:bottom w:val="nil"/>
            </w:tcBorders>
          </w:tcPr>
          <w:p w:rsidR="00C041F4" w:rsidRDefault="00C041F4" w:rsidP="005279FF">
            <w:pPr>
              <w:pStyle w:val="TableParagraph"/>
              <w:spacing w:before="38"/>
              <w:ind w:left="100"/>
              <w:rPr>
                <w:sz w:val="15"/>
              </w:rPr>
            </w:pPr>
            <w:r>
              <w:rPr>
                <w:sz w:val="15"/>
              </w:rPr>
              <w:t>(417) Dif</w:t>
            </w:r>
            <w:r w:rsidR="005279FF">
              <w:rPr>
                <w:sz w:val="15"/>
              </w:rPr>
              <w:t>erenciální kalorický test nebo vestibulární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4" w:space="0" w:color="000000"/>
            </w:tcBorders>
          </w:tcPr>
          <w:p w:rsidR="00C041F4" w:rsidRDefault="00C041F4" w:rsidP="005F533A"/>
        </w:tc>
      </w:tr>
      <w:tr w:rsidR="00C041F4" w:rsidTr="005F533A">
        <w:trPr>
          <w:trHeight w:hRule="exact" w:val="206"/>
        </w:trPr>
        <w:tc>
          <w:tcPr>
            <w:tcW w:w="3687" w:type="dxa"/>
            <w:tcBorders>
              <w:top w:val="nil"/>
            </w:tcBorders>
          </w:tcPr>
          <w:p w:rsidR="00C041F4" w:rsidRDefault="005279FF" w:rsidP="005279FF">
            <w:pPr>
              <w:pStyle w:val="TableParagraph"/>
              <w:spacing w:before="25"/>
              <w:ind w:left="441"/>
              <w:rPr>
                <w:sz w:val="15"/>
              </w:rPr>
            </w:pPr>
            <w:r>
              <w:rPr>
                <w:sz w:val="15"/>
              </w:rPr>
              <w:t>a</w:t>
            </w:r>
            <w:r w:rsidR="00C041F4">
              <w:rPr>
                <w:sz w:val="15"/>
              </w:rPr>
              <w:t>utorota</w:t>
            </w:r>
            <w:r>
              <w:rPr>
                <w:sz w:val="15"/>
              </w:rPr>
              <w:t>ční test</w:t>
            </w:r>
          </w:p>
        </w:tc>
        <w:tc>
          <w:tcPr>
            <w:tcW w:w="2502" w:type="dxa"/>
            <w:gridSpan w:val="3"/>
            <w:vMerge/>
            <w:tcBorders>
              <w:bottom w:val="single" w:sz="4" w:space="0" w:color="000000"/>
            </w:tcBorders>
          </w:tcPr>
          <w:p w:rsidR="00C041F4" w:rsidRDefault="00C041F4" w:rsidP="005F533A"/>
        </w:tc>
      </w:tr>
      <w:tr w:rsidR="00C041F4" w:rsidTr="005F533A">
        <w:trPr>
          <w:trHeight w:hRule="exact" w:val="456"/>
        </w:trPr>
        <w:tc>
          <w:tcPr>
            <w:tcW w:w="3687" w:type="dxa"/>
          </w:tcPr>
          <w:p w:rsidR="00C041F4" w:rsidRDefault="00C041F4" w:rsidP="005279FF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 xml:space="preserve">(418) </w:t>
            </w:r>
            <w:r w:rsidR="005279FF">
              <w:rPr>
                <w:sz w:val="15"/>
              </w:rPr>
              <w:t>Laryngoskopie – zrcátkem nebo vláknitou optikou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041F4" w:rsidRDefault="00C041F4" w:rsidP="005F533A"/>
        </w:tc>
      </w:tr>
    </w:tbl>
    <w:p w:rsidR="00C041F4" w:rsidRDefault="00C041F4" w:rsidP="00C041F4">
      <w:pPr>
        <w:pStyle w:val="Zkladntext"/>
        <w:rPr>
          <w:rFonts w:ascii="Times New Roman"/>
          <w:b/>
          <w:sz w:val="16"/>
        </w:rPr>
      </w:pPr>
    </w:p>
    <w:p w:rsidR="00C041F4" w:rsidRDefault="00C041F4" w:rsidP="00C041F4">
      <w:pPr>
        <w:pStyle w:val="Zkladntext"/>
        <w:spacing w:before="4"/>
        <w:rPr>
          <w:rFonts w:ascii="Times New Roman"/>
          <w:b/>
          <w:sz w:val="14"/>
        </w:rPr>
      </w:pPr>
    </w:p>
    <w:p w:rsidR="00C041F4" w:rsidRDefault="00C041F4" w:rsidP="00C041F4">
      <w:pPr>
        <w:ind w:left="233"/>
        <w:rPr>
          <w:rFonts w:ascii="Times New Roman"/>
          <w:b/>
          <w:sz w:val="15"/>
        </w:rPr>
      </w:pPr>
      <w:r>
        <w:rPr>
          <w:rFonts w:ascii="Times New Roman"/>
          <w:sz w:val="15"/>
        </w:rPr>
        <w:t xml:space="preserve">(421) </w:t>
      </w:r>
      <w:r w:rsidR="005279FF">
        <w:rPr>
          <w:rFonts w:ascii="Times New Roman"/>
          <w:b/>
          <w:sz w:val="15"/>
        </w:rPr>
        <w:t>P</w:t>
      </w:r>
      <w:r>
        <w:rPr>
          <w:rFonts w:ascii="Times New Roman"/>
          <w:b/>
          <w:sz w:val="15"/>
        </w:rPr>
        <w:t>o</w:t>
      </w:r>
      <w:r w:rsidR="005279FF">
        <w:rPr>
          <w:rFonts w:ascii="Times New Roman"/>
          <w:b/>
          <w:sz w:val="15"/>
        </w:rPr>
        <w:t>zn</w:t>
      </w:r>
      <w:r w:rsidR="005279FF">
        <w:rPr>
          <w:rFonts w:ascii="Times New Roman"/>
          <w:b/>
          <w:sz w:val="15"/>
        </w:rPr>
        <w:t>á</w:t>
      </w:r>
      <w:r w:rsidR="005279FF">
        <w:rPr>
          <w:rFonts w:ascii="Times New Roman"/>
          <w:b/>
          <w:sz w:val="15"/>
        </w:rPr>
        <w:t>mky a doporu</w:t>
      </w:r>
      <w:r w:rsidR="005279FF">
        <w:rPr>
          <w:rFonts w:ascii="Times New Roman"/>
          <w:b/>
          <w:sz w:val="15"/>
        </w:rPr>
        <w:t>č</w:t>
      </w:r>
      <w:r w:rsidR="005279FF">
        <w:rPr>
          <w:rFonts w:ascii="Times New Roman"/>
          <w:b/>
          <w:sz w:val="15"/>
        </w:rPr>
        <w:t>en</w:t>
      </w:r>
      <w:r w:rsidR="005279FF">
        <w:rPr>
          <w:rFonts w:ascii="Times New Roman"/>
          <w:b/>
          <w:sz w:val="15"/>
        </w:rPr>
        <w:t>í</w:t>
      </w:r>
      <w:r w:rsidR="005279FF">
        <w:rPr>
          <w:rFonts w:ascii="Times New Roman"/>
          <w:b/>
          <w:sz w:val="15"/>
        </w:rPr>
        <w:t xml:space="preserve"> otorinolaryngologa</w:t>
      </w:r>
      <w:r>
        <w:rPr>
          <w:rFonts w:ascii="Times New Roman"/>
          <w:b/>
          <w:sz w:val="15"/>
        </w:rPr>
        <w:t>:</w:t>
      </w:r>
    </w:p>
    <w:p w:rsidR="00C041F4" w:rsidRDefault="00C041F4" w:rsidP="00C041F4">
      <w:pPr>
        <w:pStyle w:val="Zkladntext"/>
        <w:spacing w:before="2"/>
        <w:rPr>
          <w:rFonts w:ascii="Times New Roman"/>
          <w:b/>
          <w:sz w:val="10"/>
        </w:rPr>
      </w:pPr>
    </w:p>
    <w:p w:rsidR="00C041F4" w:rsidRDefault="00C041F4" w:rsidP="00C041F4">
      <w:pPr>
        <w:pStyle w:val="Zkladntext"/>
        <w:ind w:left="117" w:right="-45"/>
        <w:rPr>
          <w:rFonts w:ascii="Times New Roman"/>
        </w:rPr>
      </w:pPr>
      <w:r>
        <w:rPr>
          <w:rFonts w:ascii="Times New Roman"/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3942715" cy="1119505"/>
                <wp:effectExtent l="7620" t="6985" r="2540" b="698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2715" cy="1119505"/>
                          <a:chOff x="0" y="0"/>
                          <a:chExt cx="6209" cy="176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" y="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" y="12"/>
                            <a:ext cx="616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189" y="1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99" y="1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0" cy="174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97" y="17"/>
                            <a:ext cx="0" cy="17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" y="175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" y="1750"/>
                            <a:ext cx="61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37C76" id="Skupina 1" o:spid="_x0000_s1026" style="width:310.45pt;height:88.15pt;mso-position-horizontal-relative:char;mso-position-vertical-relative:line" coordsize="6209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">
                <v:line id="Line 3" o:spid="_x0000_s1027" style="position:absolute;visibility:visible;mso-wrap-style:square" from="15,12" to="2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" strokeweight=".16936mm"/>
                <v:line id="Line 4" o:spid="_x0000_s1028" style="position:absolute;visibility:visible;mso-wrap-style:square" from="24,12" to="619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" strokeweight=".16936mm"/>
                <v:line id="Line 5" o:spid="_x0000_s1029" style="position:absolute;visibility:visible;mso-wrap-style:square" from="6189,12" to="6199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6" o:spid="_x0000_s1030" style="position:absolute;visibility:visible;mso-wrap-style:square" from="6199,12" to="620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7" o:spid="_x0000_s1031" style="position:absolute;visibility:visible;mso-wrap-style:square" from="8,8" to="8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8" o:spid="_x0000_s1032" style="position:absolute;visibility:visible;mso-wrap-style:square" from="6197,17" to="6197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9" o:spid="_x0000_s1033" style="position:absolute;visibility:visible;mso-wrap-style:square" from="15,1750" to="24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34" style="position:absolute;visibility:visible;mso-wrap-style:square" from="24,1750" to="6190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C041F4" w:rsidRDefault="00C041F4" w:rsidP="006F6546">
      <w:pPr>
        <w:tabs>
          <w:tab w:val="left" w:pos="705"/>
        </w:tabs>
        <w:spacing w:after="4" w:line="183" w:lineRule="exact"/>
        <w:ind w:left="286"/>
        <w:rPr>
          <w:rFonts w:ascii="Times New Roman" w:hAnsi="Times New Roman"/>
          <w:b/>
          <w:sz w:val="15"/>
        </w:rPr>
      </w:pPr>
      <w:r w:rsidRPr="006F6546">
        <w:rPr>
          <w:rFonts w:ascii="Times New Roman" w:hAnsi="Times New Roman"/>
          <w:b/>
          <w:sz w:val="15"/>
        </w:rPr>
        <w:t>(422)</w:t>
      </w:r>
      <w:r w:rsidRPr="006F6546">
        <w:rPr>
          <w:rFonts w:ascii="Times New Roman" w:hAnsi="Times New Roman"/>
          <w:sz w:val="15"/>
        </w:rPr>
        <w:t xml:space="preserve"> </w:t>
      </w:r>
      <w:r w:rsidR="006F6546" w:rsidRPr="006F6546">
        <w:rPr>
          <w:rFonts w:ascii="Times New Roman" w:hAnsi="Times New Roman"/>
          <w:b/>
          <w:spacing w:val="4"/>
          <w:sz w:val="16"/>
        </w:rPr>
        <w:t xml:space="preserve"> Prohlášení vyšetřujícího lékaře:</w:t>
      </w:r>
    </w:p>
    <w:p w:rsidR="00C041F4" w:rsidRDefault="00C041F4" w:rsidP="00C041F4">
      <w:pPr>
        <w:pStyle w:val="Zkladntext"/>
        <w:rPr>
          <w:rFonts w:ascii="Times New Roman"/>
          <w:b/>
          <w:sz w:val="16"/>
        </w:rPr>
      </w:pPr>
      <w:r>
        <w:br w:type="column"/>
      </w:r>
    </w:p>
    <w:p w:rsidR="00C041F4" w:rsidRDefault="00C041F4" w:rsidP="00C041F4">
      <w:pPr>
        <w:spacing w:before="117"/>
        <w:ind w:left="233"/>
        <w:rPr>
          <w:rFonts w:ascii="Times New Roman"/>
          <w:i/>
          <w:sz w:val="15"/>
        </w:rPr>
      </w:pPr>
      <w:r>
        <w:rPr>
          <w:rFonts w:ascii="Times New Roman"/>
          <w:sz w:val="15"/>
        </w:rPr>
        <w:t>(419</w:t>
      </w:r>
      <w:r w:rsidRPr="002F4BE1">
        <w:rPr>
          <w:rFonts w:ascii="Times New Roman" w:hAnsi="Times New Roman" w:cs="Times New Roman"/>
          <w:sz w:val="16"/>
          <w:szCs w:val="16"/>
        </w:rPr>
        <w:t xml:space="preserve">) </w:t>
      </w:r>
      <w:r w:rsidR="002F4BE1" w:rsidRPr="002F4BE1">
        <w:rPr>
          <w:rFonts w:ascii="Times New Roman" w:hAnsi="Times New Roman" w:cs="Times New Roman"/>
          <w:i/>
          <w:sz w:val="16"/>
          <w:szCs w:val="16"/>
        </w:rPr>
        <w:t>Tón</w:t>
      </w:r>
      <w:r w:rsidR="002F4BE1">
        <w:rPr>
          <w:rFonts w:ascii="Times New Roman" w:hAnsi="Times New Roman" w:cs="Times New Roman"/>
          <w:i/>
          <w:sz w:val="16"/>
          <w:szCs w:val="16"/>
        </w:rPr>
        <w:t>o</w:t>
      </w:r>
      <w:r w:rsidR="002F4BE1" w:rsidRPr="002F4BE1">
        <w:rPr>
          <w:rFonts w:ascii="Times New Roman" w:hAnsi="Times New Roman" w:cs="Times New Roman"/>
          <w:i/>
          <w:sz w:val="16"/>
          <w:szCs w:val="16"/>
        </w:rPr>
        <w:t>vá</w:t>
      </w:r>
      <w:r w:rsidRPr="002F4BE1">
        <w:rPr>
          <w:rFonts w:ascii="Times New Roman" w:hAnsi="Times New Roman" w:cs="Times New Roman"/>
          <w:i/>
          <w:sz w:val="16"/>
          <w:szCs w:val="16"/>
        </w:rPr>
        <w:t xml:space="preserve"> audiometr</w:t>
      </w:r>
      <w:r w:rsidR="002F4BE1" w:rsidRPr="002F4BE1">
        <w:rPr>
          <w:rFonts w:ascii="Times New Roman" w:hAnsi="Times New Roman" w:cs="Times New Roman"/>
          <w:i/>
          <w:sz w:val="16"/>
          <w:szCs w:val="16"/>
        </w:rPr>
        <w:t>ie</w:t>
      </w:r>
    </w:p>
    <w:p w:rsidR="00C041F4" w:rsidRDefault="00C041F4" w:rsidP="002F4BE1">
      <w:pPr>
        <w:spacing w:before="58"/>
        <w:ind w:left="1134" w:right="1304"/>
        <w:jc w:val="center"/>
        <w:rPr>
          <w:rFonts w:ascii="Times New Roman"/>
          <w:sz w:val="15"/>
        </w:rPr>
      </w:pPr>
      <w:r>
        <w:rPr>
          <w:rFonts w:ascii="Times New Roman"/>
          <w:sz w:val="15"/>
        </w:rPr>
        <w:t>dB HL (</w:t>
      </w:r>
      <w:r w:rsidR="002F4BE1">
        <w:rPr>
          <w:rFonts w:ascii="Times New Roman"/>
          <w:sz w:val="15"/>
        </w:rPr>
        <w:t>hladina sly</w:t>
      </w:r>
      <w:r w:rsidR="002F4BE1">
        <w:rPr>
          <w:rFonts w:ascii="Times New Roman"/>
          <w:sz w:val="15"/>
        </w:rPr>
        <w:t>š</w:t>
      </w:r>
      <w:r w:rsidR="002F4BE1">
        <w:rPr>
          <w:rFonts w:ascii="Times New Roman"/>
          <w:sz w:val="15"/>
        </w:rPr>
        <w:t>en</w:t>
      </w:r>
      <w:r w:rsidR="002F4BE1">
        <w:rPr>
          <w:rFonts w:ascii="Times New Roman"/>
          <w:sz w:val="15"/>
        </w:rPr>
        <w:t>í</w:t>
      </w:r>
      <w:r>
        <w:rPr>
          <w:rFonts w:ascii="Times New Roman"/>
          <w:sz w:val="15"/>
        </w:rPr>
        <w:t>)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1"/>
        <w:gridCol w:w="1561"/>
      </w:tblGrid>
      <w:tr w:rsidR="00C041F4" w:rsidTr="005F533A">
        <w:trPr>
          <w:trHeight w:hRule="exact" w:val="226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28"/>
              <w:rPr>
                <w:sz w:val="15"/>
              </w:rPr>
            </w:pPr>
            <w:r>
              <w:rPr>
                <w:sz w:val="15"/>
              </w:rPr>
              <w:t>Hz</w:t>
            </w:r>
          </w:p>
        </w:tc>
        <w:tc>
          <w:tcPr>
            <w:tcW w:w="1561" w:type="dxa"/>
          </w:tcPr>
          <w:p w:rsidR="00C041F4" w:rsidRDefault="00C041F4" w:rsidP="005F533A">
            <w:pPr>
              <w:pStyle w:val="TableParagraph"/>
              <w:spacing w:before="37"/>
              <w:ind w:left="100"/>
              <w:rPr>
                <w:sz w:val="15"/>
              </w:rPr>
            </w:pPr>
            <w:r>
              <w:rPr>
                <w:sz w:val="15"/>
              </w:rPr>
              <w:t>Right ear</w:t>
            </w:r>
          </w:p>
        </w:tc>
        <w:tc>
          <w:tcPr>
            <w:tcW w:w="1561" w:type="dxa"/>
          </w:tcPr>
          <w:p w:rsidR="00C041F4" w:rsidRDefault="00C041F4" w:rsidP="005F533A">
            <w:pPr>
              <w:pStyle w:val="TableParagraph"/>
              <w:spacing w:before="37"/>
              <w:ind w:left="101"/>
              <w:rPr>
                <w:sz w:val="15"/>
              </w:rPr>
            </w:pPr>
            <w:r>
              <w:rPr>
                <w:sz w:val="15"/>
              </w:rPr>
              <w:t>Left ear</w:t>
            </w:r>
          </w:p>
        </w:tc>
      </w:tr>
      <w:tr w:rsidR="00C041F4" w:rsidTr="005F533A">
        <w:trPr>
          <w:trHeight w:hRule="exact" w:val="230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42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0" w:right="9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1000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0" w:right="9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2000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0" w:right="9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0" w:right="9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8"/>
              <w:ind w:left="0" w:right="9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725" w:type="dxa"/>
          </w:tcPr>
          <w:p w:rsidR="00C041F4" w:rsidRDefault="00C041F4" w:rsidP="005F533A">
            <w:pPr>
              <w:pStyle w:val="TableParagraph"/>
              <w:spacing w:before="37"/>
              <w:ind w:left="0" w:right="96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8000</w:t>
            </w:r>
          </w:p>
        </w:tc>
        <w:tc>
          <w:tcPr>
            <w:tcW w:w="1561" w:type="dxa"/>
          </w:tcPr>
          <w:p w:rsidR="00C041F4" w:rsidRDefault="00C041F4" w:rsidP="005F533A"/>
        </w:tc>
        <w:tc>
          <w:tcPr>
            <w:tcW w:w="1561" w:type="dxa"/>
          </w:tcPr>
          <w:p w:rsidR="00C041F4" w:rsidRDefault="00C041F4" w:rsidP="005F533A"/>
        </w:tc>
      </w:tr>
    </w:tbl>
    <w:p w:rsidR="00C041F4" w:rsidRDefault="00C041F4" w:rsidP="00C041F4">
      <w:pPr>
        <w:pStyle w:val="Zkladntext"/>
        <w:spacing w:before="7"/>
        <w:rPr>
          <w:rFonts w:ascii="Times New Roman"/>
          <w:sz w:val="21"/>
        </w:rPr>
      </w:pPr>
    </w:p>
    <w:p w:rsidR="00C041F4" w:rsidRDefault="00C041F4" w:rsidP="00C041F4">
      <w:pPr>
        <w:ind w:left="233"/>
        <w:rPr>
          <w:rFonts w:ascii="Times New Roman"/>
          <w:i/>
          <w:sz w:val="15"/>
        </w:rPr>
      </w:pPr>
      <w:r>
        <w:rPr>
          <w:rFonts w:ascii="Times New Roman"/>
          <w:sz w:val="15"/>
        </w:rPr>
        <w:t xml:space="preserve">(420) </w:t>
      </w:r>
      <w:r>
        <w:rPr>
          <w:rFonts w:ascii="Times New Roman"/>
          <w:i/>
          <w:sz w:val="15"/>
        </w:rPr>
        <w:t>Audiogram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98"/>
        <w:gridCol w:w="394"/>
        <w:gridCol w:w="398"/>
        <w:gridCol w:w="394"/>
        <w:gridCol w:w="399"/>
        <w:gridCol w:w="394"/>
        <w:gridCol w:w="398"/>
        <w:gridCol w:w="395"/>
      </w:tblGrid>
      <w:tr w:rsidR="00C041F4" w:rsidTr="005F533A">
        <w:trPr>
          <w:trHeight w:hRule="exact" w:val="614"/>
        </w:trPr>
        <w:tc>
          <w:tcPr>
            <w:tcW w:w="638" w:type="dxa"/>
            <w:tcBorders>
              <w:top w:val="nil"/>
              <w:left w:val="nil"/>
            </w:tcBorders>
          </w:tcPr>
          <w:p w:rsidR="00C041F4" w:rsidRDefault="00C041F4" w:rsidP="005F533A"/>
        </w:tc>
        <w:tc>
          <w:tcPr>
            <w:tcW w:w="3170" w:type="dxa"/>
            <w:gridSpan w:val="8"/>
          </w:tcPr>
          <w:p w:rsidR="00C041F4" w:rsidRDefault="00C041F4" w:rsidP="005F533A">
            <w:pPr>
              <w:pStyle w:val="TableParagraph"/>
              <w:tabs>
                <w:tab w:val="left" w:pos="1594"/>
              </w:tabs>
              <w:spacing w:before="124"/>
              <w:ind w:left="499"/>
              <w:rPr>
                <w:sz w:val="15"/>
              </w:rPr>
            </w:pP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3"/>
                <w:sz w:val="15"/>
              </w:rPr>
              <w:t xml:space="preserve"> </w:t>
            </w:r>
            <w:r w:rsidR="005279FF">
              <w:rPr>
                <w:spacing w:val="-3"/>
                <w:sz w:val="15"/>
              </w:rPr>
              <w:t>vpravo</w:t>
            </w:r>
            <w:r>
              <w:rPr>
                <w:sz w:val="15"/>
              </w:rPr>
              <w:tab/>
              <w:t>– – –  =</w:t>
            </w:r>
            <w:r>
              <w:rPr>
                <w:spacing w:val="-3"/>
                <w:sz w:val="15"/>
              </w:rPr>
              <w:t xml:space="preserve"> </w:t>
            </w:r>
            <w:r w:rsidR="005279FF">
              <w:rPr>
                <w:spacing w:val="-3"/>
                <w:sz w:val="15"/>
              </w:rPr>
              <w:t>vzduch</w:t>
            </w:r>
          </w:p>
          <w:p w:rsidR="00C041F4" w:rsidRDefault="00C041F4" w:rsidP="005279FF">
            <w:pPr>
              <w:pStyle w:val="TableParagraph"/>
              <w:tabs>
                <w:tab w:val="left" w:pos="1548"/>
              </w:tabs>
              <w:spacing w:before="10"/>
              <w:ind w:left="499"/>
              <w:rPr>
                <w:sz w:val="15"/>
              </w:rPr>
            </w:pPr>
            <w:r>
              <w:rPr>
                <w:sz w:val="15"/>
              </w:rPr>
              <w:t>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-3"/>
                <w:sz w:val="15"/>
              </w:rPr>
              <w:t xml:space="preserve"> </w:t>
            </w:r>
            <w:r w:rsidR="005279FF">
              <w:rPr>
                <w:sz w:val="15"/>
              </w:rPr>
              <w:t>vlevo</w:t>
            </w:r>
            <w:r>
              <w:rPr>
                <w:sz w:val="15"/>
              </w:rPr>
              <w:tab/>
              <w:t>.......... =</w:t>
            </w:r>
            <w:r>
              <w:rPr>
                <w:spacing w:val="-14"/>
                <w:sz w:val="15"/>
              </w:rPr>
              <w:t xml:space="preserve"> </w:t>
            </w:r>
            <w:r w:rsidR="005279FF">
              <w:rPr>
                <w:spacing w:val="-14"/>
                <w:sz w:val="15"/>
              </w:rPr>
              <w:t>kost</w:t>
            </w:r>
          </w:p>
        </w:tc>
      </w:tr>
      <w:tr w:rsidR="00C041F4" w:rsidTr="005F533A">
        <w:trPr>
          <w:trHeight w:hRule="exact" w:val="437"/>
        </w:trPr>
        <w:tc>
          <w:tcPr>
            <w:tcW w:w="638" w:type="dxa"/>
            <w:vMerge w:val="restart"/>
          </w:tcPr>
          <w:p w:rsidR="00C041F4" w:rsidRDefault="00C041F4" w:rsidP="005F533A">
            <w:pPr>
              <w:pStyle w:val="TableParagraph"/>
              <w:ind w:left="0"/>
              <w:rPr>
                <w:i/>
                <w:sz w:val="16"/>
              </w:rPr>
            </w:pPr>
          </w:p>
          <w:p w:rsidR="00C041F4" w:rsidRDefault="00C041F4" w:rsidP="005F533A">
            <w:pPr>
              <w:pStyle w:val="TableParagraph"/>
              <w:ind w:left="0"/>
              <w:rPr>
                <w:i/>
                <w:sz w:val="16"/>
              </w:rPr>
            </w:pPr>
          </w:p>
          <w:p w:rsidR="00C041F4" w:rsidRDefault="00C041F4" w:rsidP="005F533A">
            <w:pPr>
              <w:pStyle w:val="TableParagraph"/>
              <w:spacing w:before="106"/>
              <w:ind w:left="105"/>
              <w:rPr>
                <w:sz w:val="15"/>
              </w:rPr>
            </w:pPr>
            <w:r>
              <w:rPr>
                <w:sz w:val="15"/>
              </w:rPr>
              <w:t>dB/HL</w:t>
            </w:r>
          </w:p>
        </w:tc>
        <w:tc>
          <w:tcPr>
            <w:tcW w:w="398" w:type="dxa"/>
            <w:vMerge w:val="restart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  <w:vMerge/>
          </w:tcPr>
          <w:p w:rsidR="00C041F4" w:rsidRDefault="00C041F4" w:rsidP="005F533A"/>
        </w:tc>
        <w:tc>
          <w:tcPr>
            <w:tcW w:w="398" w:type="dxa"/>
            <w:vMerge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–10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31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8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30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42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226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37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437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143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437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143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432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138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437"/>
        </w:trPr>
        <w:tc>
          <w:tcPr>
            <w:tcW w:w="638" w:type="dxa"/>
          </w:tcPr>
          <w:p w:rsidR="00C041F4" w:rsidRDefault="00C041F4" w:rsidP="005F533A">
            <w:pPr>
              <w:pStyle w:val="TableParagraph"/>
              <w:spacing w:before="143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9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  <w:tc>
          <w:tcPr>
            <w:tcW w:w="398" w:type="dxa"/>
          </w:tcPr>
          <w:p w:rsidR="00C041F4" w:rsidRDefault="00C041F4" w:rsidP="005F533A"/>
        </w:tc>
        <w:tc>
          <w:tcPr>
            <w:tcW w:w="394" w:type="dxa"/>
          </w:tcPr>
          <w:p w:rsidR="00C041F4" w:rsidRDefault="00C041F4" w:rsidP="005F533A"/>
        </w:tc>
      </w:tr>
      <w:tr w:rsidR="00C041F4" w:rsidTr="005F533A">
        <w:trPr>
          <w:trHeight w:hRule="exact" w:val="432"/>
        </w:trPr>
        <w:tc>
          <w:tcPr>
            <w:tcW w:w="3808" w:type="dxa"/>
            <w:gridSpan w:val="9"/>
          </w:tcPr>
          <w:p w:rsidR="00C041F4" w:rsidRDefault="00C041F4" w:rsidP="005F533A">
            <w:pPr>
              <w:pStyle w:val="TableParagraph"/>
              <w:spacing w:before="37"/>
              <w:ind w:left="105"/>
              <w:rPr>
                <w:sz w:val="15"/>
              </w:rPr>
            </w:pPr>
            <w:r>
              <w:rPr>
                <w:sz w:val="15"/>
              </w:rPr>
              <w:t>Hz    250     500   1000   2000   3000  4000  6000 800</w:t>
            </w:r>
          </w:p>
        </w:tc>
      </w:tr>
    </w:tbl>
    <w:p w:rsidR="00C041F4" w:rsidRDefault="00C041F4" w:rsidP="00C041F4">
      <w:pPr>
        <w:rPr>
          <w:sz w:val="15"/>
        </w:rPr>
        <w:sectPr w:rsidR="00C041F4">
          <w:type w:val="continuous"/>
          <w:pgSz w:w="11910" w:h="16840"/>
          <w:pgMar w:top="1540" w:right="840" w:bottom="280" w:left="540" w:header="708" w:footer="708" w:gutter="0"/>
          <w:cols w:num="2" w:space="708" w:equalWidth="0">
            <w:col w:w="6329" w:space="95"/>
            <w:col w:w="4106"/>
          </w:cols>
        </w:sectPr>
      </w:pPr>
    </w:p>
    <w:p w:rsidR="00C041F4" w:rsidRDefault="00C041F4" w:rsidP="00C041F4">
      <w:pPr>
        <w:pStyle w:val="Zkladntext"/>
        <w:spacing w:before="7"/>
        <w:rPr>
          <w:rFonts w:ascii="Times New Roman"/>
          <w:i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3481"/>
        <w:gridCol w:w="2882"/>
      </w:tblGrid>
      <w:tr w:rsidR="00C041F4" w:rsidTr="006F6546">
        <w:trPr>
          <w:trHeight w:hRule="exact" w:val="454"/>
        </w:trPr>
        <w:tc>
          <w:tcPr>
            <w:tcW w:w="10272" w:type="dxa"/>
            <w:gridSpan w:val="3"/>
          </w:tcPr>
          <w:p w:rsidR="00C041F4" w:rsidRDefault="006F6546" w:rsidP="006F6546">
            <w:pPr>
              <w:pStyle w:val="TableParagraph"/>
              <w:ind w:left="100"/>
              <w:rPr>
                <w:sz w:val="15"/>
              </w:rPr>
            </w:pPr>
            <w:r>
              <w:rPr>
                <w:sz w:val="16"/>
              </w:rPr>
              <w:t>Potvrzuji tímto, že žadatel, jmenovitě uvedený v této zprávě o lékařské prohlídce, byl mnou/mou skuopinou AME osobně vyšetřen a že tato zpráva s připojenými doplňky obsahuje úplné a správné nálezy.</w:t>
            </w:r>
          </w:p>
        </w:tc>
      </w:tr>
      <w:tr w:rsidR="006F6546" w:rsidTr="006F6546">
        <w:trPr>
          <w:trHeight w:hRule="exact" w:val="432"/>
        </w:trPr>
        <w:tc>
          <w:tcPr>
            <w:tcW w:w="3909" w:type="dxa"/>
          </w:tcPr>
          <w:p w:rsidR="006F6546" w:rsidRDefault="006F6546" w:rsidP="009138B5">
            <w:pPr>
              <w:pStyle w:val="TableParagraph"/>
              <w:spacing w:before="33"/>
              <w:ind w:left="100"/>
              <w:rPr>
                <w:sz w:val="16"/>
              </w:rPr>
            </w:pPr>
            <w:r>
              <w:rPr>
                <w:sz w:val="16"/>
              </w:rPr>
              <w:t>(423) Místo a datum:</w:t>
            </w:r>
          </w:p>
        </w:tc>
        <w:tc>
          <w:tcPr>
            <w:tcW w:w="3481" w:type="dxa"/>
            <w:tcBorders>
              <w:bottom w:val="nil"/>
            </w:tcBorders>
          </w:tcPr>
          <w:p w:rsidR="006F6546" w:rsidRDefault="006F6546" w:rsidP="006F6546">
            <w:pPr>
              <w:pStyle w:val="TableParagraph"/>
              <w:spacing w:before="33"/>
              <w:ind w:left="100"/>
              <w:rPr>
                <w:sz w:val="16"/>
              </w:rPr>
            </w:pPr>
            <w:r>
              <w:rPr>
                <w:sz w:val="16"/>
              </w:rPr>
              <w:t>Jméno a adresa vyšetřujícího otorinolarynghologa: (velkými tiskacími písmeny)</w:t>
            </w:r>
          </w:p>
        </w:tc>
        <w:tc>
          <w:tcPr>
            <w:tcW w:w="2882" w:type="dxa"/>
            <w:vMerge w:val="restart"/>
          </w:tcPr>
          <w:p w:rsidR="006F6546" w:rsidRDefault="006F6546" w:rsidP="005F533A">
            <w:pPr>
              <w:pStyle w:val="TableParagraph"/>
              <w:spacing w:line="167" w:lineRule="exact"/>
              <w:ind w:left="100"/>
              <w:rPr>
                <w:sz w:val="15"/>
              </w:rPr>
            </w:pPr>
            <w:r>
              <w:rPr>
                <w:sz w:val="16"/>
              </w:rPr>
              <w:t>Razítko AME nebo specialisty s číslem AME:</w:t>
            </w:r>
          </w:p>
        </w:tc>
      </w:tr>
      <w:tr w:rsidR="006F6546" w:rsidTr="006F6546">
        <w:trPr>
          <w:trHeight w:hRule="exact" w:val="861"/>
        </w:trPr>
        <w:tc>
          <w:tcPr>
            <w:tcW w:w="3909" w:type="dxa"/>
          </w:tcPr>
          <w:p w:rsidR="006F6546" w:rsidRDefault="006F6546" w:rsidP="009138B5">
            <w:pPr>
              <w:pStyle w:val="TableParagraph"/>
              <w:spacing w:before="33"/>
              <w:ind w:left="100"/>
              <w:rPr>
                <w:sz w:val="16"/>
              </w:rPr>
            </w:pPr>
            <w:r>
              <w:rPr>
                <w:sz w:val="16"/>
              </w:rPr>
              <w:lastRenderedPageBreak/>
              <w:t>Podpis AME:</w:t>
            </w:r>
          </w:p>
        </w:tc>
        <w:tc>
          <w:tcPr>
            <w:tcW w:w="3481" w:type="dxa"/>
            <w:tcBorders>
              <w:top w:val="nil"/>
            </w:tcBorders>
          </w:tcPr>
          <w:p w:rsidR="006F6546" w:rsidRDefault="006F6546" w:rsidP="009138B5">
            <w:pPr>
              <w:pStyle w:val="TableParagraph"/>
              <w:spacing w:line="290" w:lineRule="auto"/>
              <w:ind w:left="100" w:right="2111"/>
              <w:rPr>
                <w:sz w:val="16"/>
              </w:rPr>
            </w:pPr>
          </w:p>
          <w:p w:rsidR="006F6546" w:rsidRDefault="006F6546" w:rsidP="009138B5">
            <w:pPr>
              <w:pStyle w:val="TableParagraph"/>
              <w:spacing w:line="290" w:lineRule="auto"/>
              <w:ind w:left="100" w:right="2111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</w:p>
          <w:p w:rsidR="006F6546" w:rsidRDefault="006F6546" w:rsidP="009138B5">
            <w:pPr>
              <w:pStyle w:val="TableParagraph"/>
              <w:spacing w:line="290" w:lineRule="auto"/>
              <w:ind w:left="100" w:right="2111"/>
              <w:rPr>
                <w:sz w:val="16"/>
              </w:rPr>
            </w:pPr>
            <w:r>
              <w:rPr>
                <w:sz w:val="16"/>
              </w:rPr>
              <w:t>Telefonní číslo: Fax:</w:t>
            </w:r>
          </w:p>
        </w:tc>
        <w:tc>
          <w:tcPr>
            <w:tcW w:w="2882" w:type="dxa"/>
            <w:vMerge/>
          </w:tcPr>
          <w:p w:rsidR="006F6546" w:rsidRDefault="006F6546" w:rsidP="005F533A"/>
        </w:tc>
      </w:tr>
    </w:tbl>
    <w:p w:rsidR="00C041F4" w:rsidRDefault="00C041F4" w:rsidP="00C041F4">
      <w:pPr>
        <w:sectPr w:rsidR="00C041F4">
          <w:type w:val="continuous"/>
          <w:pgSz w:w="11910" w:h="16840"/>
          <w:pgMar w:top="1540" w:right="840" w:bottom="280" w:left="540" w:header="708" w:footer="708" w:gutter="0"/>
          <w:cols w:space="708"/>
        </w:sectPr>
      </w:pPr>
    </w:p>
    <w:p w:rsidR="004460DD" w:rsidRPr="004460DD" w:rsidRDefault="004460DD" w:rsidP="004460DD">
      <w:pPr>
        <w:spacing w:before="120"/>
        <w:rPr>
          <w:rFonts w:asciiTheme="minorHAnsi" w:hAnsiTheme="minorHAnsi"/>
          <w:b/>
        </w:rPr>
      </w:pPr>
      <w:bookmarkStart w:id="1" w:name="_Toc334188738"/>
      <w:r w:rsidRPr="004460DD">
        <w:rPr>
          <w:rFonts w:asciiTheme="minorHAnsi" w:hAnsiTheme="minorHAnsi"/>
          <w:b/>
        </w:rPr>
        <w:lastRenderedPageBreak/>
        <w:t xml:space="preserve">POKYNY PRO VYPLNĚNÍ FORMULÁŘE ZPRÁVY O OTORINOLARYNGOLOGICKÉ PROHLÍDCE </w:t>
      </w:r>
    </w:p>
    <w:p w:rsidR="004460DD" w:rsidRPr="004460DD" w:rsidRDefault="004460DD" w:rsidP="004460DD">
      <w:pPr>
        <w:jc w:val="both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sz w:val="16"/>
          <w:szCs w:val="16"/>
        </w:rPr>
        <w:t xml:space="preserve">Písmo by mělo být čitelné, psané velkými tiskacími písmeny pomocí kuličkového pera. Vyplnění tohoto formuláře psacím strojem/tiskem je také přijatelné. Pokud je k zodpovězení otázek potřeba více místa, měl by být použit čistý list papíru, kde se uvede jméno žadatele, jméno a podpis AME nebo specialisty – otorinolaryngologa, který prohlídku provedl, a datum podpisu. Následující očíslované pokyny platí pro očíslované titulky ve formuláři zprávy o otorinolaryngologické prohlídce.  </w:t>
      </w:r>
    </w:p>
    <w:p w:rsidR="004460DD" w:rsidRPr="004460DD" w:rsidRDefault="004460DD" w:rsidP="004460DD">
      <w:pPr>
        <w:jc w:val="both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sz w:val="16"/>
          <w:szCs w:val="16"/>
        </w:rPr>
        <w:t xml:space="preserve">Neúplné nebo nečitelné vyplnění formuláře zprávy o lékařské prohlídce může vést k nepřijetí žádosti jako celku a může vést k odnětí  jakýchkoliv vydaných osvědčení zdravotní způsobilosti. Uvedení nepravdivých nebo zavádějících údajů nebo zatajení relevantních informací vyšetřujícím lékařem může mít za následek trestní postih, zamítnutí žádosti nebo odnětí jakéhokoli z již vystavených osvědčení zdravotní způsobilosti. </w:t>
      </w:r>
    </w:p>
    <w:p w:rsidR="004460DD" w:rsidRPr="004460DD" w:rsidRDefault="004460DD" w:rsidP="004460DD">
      <w:pPr>
        <w:jc w:val="both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sz w:val="16"/>
          <w:szCs w:val="16"/>
        </w:rPr>
        <w:t xml:space="preserve">AME nebo specialista – otorinolaryngolog provádějící vyšetření by měl ověřit totožnost žadatele. Žadatel by měl být následně požádán o vyplnění položek 1, 2, 3, 4, 5, 6, 7, 12 a 13 formuláře a svým podpisem a datem dát souhlas s poskytnutím lékařské informace (položka 401), přičemž vyšetřující lékař připojí svůj podpis jako svědek. </w:t>
      </w:r>
    </w:p>
    <w:p w:rsidR="004460DD" w:rsidRPr="004460DD" w:rsidRDefault="004460DD" w:rsidP="004460DD">
      <w:pPr>
        <w:ind w:right="113"/>
        <w:rPr>
          <w:rFonts w:asciiTheme="minorHAnsi" w:hAnsiTheme="minorHAnsi"/>
          <w:sz w:val="16"/>
          <w:szCs w:val="16"/>
        </w:rPr>
      </w:pPr>
    </w:p>
    <w:p w:rsidR="004460DD" w:rsidRPr="004460DD" w:rsidRDefault="004460DD" w:rsidP="004460DD">
      <w:pPr>
        <w:ind w:left="720" w:right="113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sz w:val="16"/>
          <w:szCs w:val="16"/>
        </w:rPr>
        <w:t>402</w:t>
      </w:r>
      <w:r w:rsidRPr="004460DD">
        <w:rPr>
          <w:rFonts w:asciiTheme="minorHAnsi" w:hAnsiTheme="minorHAnsi"/>
          <w:sz w:val="16"/>
          <w:szCs w:val="16"/>
        </w:rPr>
        <w:tab/>
      </w:r>
      <w:bookmarkEnd w:id="1"/>
      <w:r w:rsidRPr="004460DD">
        <w:rPr>
          <w:rFonts w:asciiTheme="minorHAnsi" w:hAnsiTheme="minorHAnsi"/>
          <w:caps/>
          <w:sz w:val="16"/>
          <w:szCs w:val="16"/>
        </w:rPr>
        <w:t>kategorie vyšetření</w:t>
      </w:r>
      <w:r w:rsidRPr="004460DD">
        <w:rPr>
          <w:rFonts w:asciiTheme="minorHAnsi" w:hAnsiTheme="minorHAnsi"/>
          <w:sz w:val="16"/>
          <w:szCs w:val="16"/>
        </w:rPr>
        <w:t xml:space="preserve"> – Zaškrtněte příslušné políčko. </w:t>
      </w:r>
    </w:p>
    <w:p w:rsidR="004460DD" w:rsidRPr="004460DD" w:rsidRDefault="004460DD" w:rsidP="004460DD">
      <w:pPr>
        <w:ind w:left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sz w:val="16"/>
          <w:szCs w:val="16"/>
        </w:rPr>
        <w:t>Vstupní – Vstupní vyšetření pro 1. třídu; také vstupní vyšetření při postupu z 2. třídy na 1. třídu (poznačte „postup“ v položce 403).</w:t>
      </w:r>
    </w:p>
    <w:p w:rsidR="004460DD" w:rsidRPr="004460DD" w:rsidRDefault="004460DD" w:rsidP="004460DD">
      <w:pPr>
        <w:ind w:left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sz w:val="16"/>
          <w:szCs w:val="16"/>
        </w:rPr>
        <w:t>Konziliární – NERUTINNÍ vyšetření ke zjištění ORL příznaku nebo nálezu.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>403</w:t>
      </w:r>
      <w:r w:rsidRPr="004460DD">
        <w:rPr>
          <w:rFonts w:asciiTheme="minorHAnsi" w:hAnsiTheme="minorHAnsi"/>
          <w:caps/>
          <w:sz w:val="16"/>
          <w:szCs w:val="16"/>
        </w:rPr>
        <w:tab/>
        <w:t>otorinolaryngologická anamnéza</w:t>
      </w:r>
      <w:r w:rsidRPr="004460DD">
        <w:rPr>
          <w:rFonts w:asciiTheme="minorHAnsi" w:hAnsiTheme="minorHAnsi"/>
          <w:sz w:val="16"/>
          <w:szCs w:val="16"/>
        </w:rPr>
        <w:t xml:space="preserve"> – uveďte zde podrobně všechny významné údaje nebo důvody konzilia.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 xml:space="preserve">položky 404–413 </w:t>
      </w:r>
      <w:r w:rsidRPr="004460DD">
        <w:rPr>
          <w:rFonts w:asciiTheme="minorHAnsi" w:hAnsiTheme="minorHAnsi"/>
          <w:sz w:val="16"/>
          <w:szCs w:val="16"/>
        </w:rPr>
        <w:t>včetně</w:t>
      </w:r>
      <w:r w:rsidRPr="004460DD">
        <w:rPr>
          <w:rFonts w:asciiTheme="minorHAnsi" w:hAnsiTheme="minorHAnsi"/>
          <w:caps/>
          <w:sz w:val="16"/>
          <w:szCs w:val="16"/>
        </w:rPr>
        <w:t xml:space="preserve">: klinické vyšetření </w:t>
      </w:r>
      <w:r w:rsidRPr="004460DD">
        <w:rPr>
          <w:rFonts w:asciiTheme="minorHAnsi" w:hAnsiTheme="minorHAnsi"/>
          <w:sz w:val="16"/>
          <w:szCs w:val="16"/>
        </w:rPr>
        <w:t>– Tyto položky společně tvoří celkové klinické vyšetření a každá by měla být označena jako normální nebo abnormální. Všechny abnormální nálezy s jejich komentářem by měly být uvedeny v položce 421.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 xml:space="preserve">položky 414–418 </w:t>
      </w:r>
      <w:r w:rsidRPr="004460DD">
        <w:rPr>
          <w:rFonts w:asciiTheme="minorHAnsi" w:hAnsiTheme="minorHAnsi"/>
          <w:sz w:val="16"/>
          <w:szCs w:val="16"/>
        </w:rPr>
        <w:t xml:space="preserve">včetně: </w:t>
      </w:r>
      <w:r w:rsidRPr="004460DD">
        <w:rPr>
          <w:rFonts w:asciiTheme="minorHAnsi" w:hAnsiTheme="minorHAnsi"/>
          <w:caps/>
          <w:sz w:val="16"/>
          <w:szCs w:val="16"/>
        </w:rPr>
        <w:t xml:space="preserve">doplňková vyšetření </w:t>
      </w:r>
      <w:r w:rsidRPr="004460DD">
        <w:rPr>
          <w:rFonts w:asciiTheme="minorHAnsi" w:hAnsiTheme="minorHAnsi"/>
          <w:sz w:val="16"/>
          <w:szCs w:val="16"/>
        </w:rPr>
        <w:t>– Tato vyšetření se provádějí pouze z indikace z anamnézy nebo klinického nálezu a rutinně se nepožadují. Pro každý test musí být zaškrtnuto jedno z políček – pokud test nebyl proveden, zaškrtněte toto políčko – pokud test byl proveden, zaškrtněte příslušné políčko pro normální nebo abnormální výsledek. Všechny poznámky a abnormální nálezy by měly být uvedeny v položce 421.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>419</w:t>
      </w:r>
      <w:r w:rsidRPr="004460DD">
        <w:rPr>
          <w:rFonts w:asciiTheme="minorHAnsi" w:hAnsiTheme="minorHAnsi"/>
          <w:caps/>
          <w:sz w:val="16"/>
          <w:szCs w:val="16"/>
        </w:rPr>
        <w:tab/>
        <w:t>tónová audiometrie</w:t>
      </w:r>
      <w:r w:rsidRPr="004460DD">
        <w:rPr>
          <w:rFonts w:asciiTheme="minorHAnsi" w:hAnsiTheme="minorHAnsi"/>
          <w:sz w:val="16"/>
          <w:szCs w:val="16"/>
        </w:rPr>
        <w:t xml:space="preserve"> – Vyplňte údaje v dB HL (hearing level) pro každé ucho ve všech vypsaných frekvencích.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>420</w:t>
      </w:r>
      <w:r w:rsidRPr="004460DD">
        <w:rPr>
          <w:rFonts w:asciiTheme="minorHAnsi" w:hAnsiTheme="minorHAnsi"/>
          <w:caps/>
          <w:sz w:val="16"/>
          <w:szCs w:val="16"/>
        </w:rPr>
        <w:tab/>
        <w:t>audiogram</w:t>
      </w:r>
      <w:r w:rsidRPr="004460DD">
        <w:rPr>
          <w:rFonts w:asciiTheme="minorHAnsi" w:hAnsiTheme="minorHAnsi"/>
          <w:sz w:val="16"/>
          <w:szCs w:val="16"/>
        </w:rPr>
        <w:t xml:space="preserve"> – Vyplňte audiogram podle údajů v položce 419.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>421</w:t>
      </w:r>
      <w:r w:rsidRPr="004460DD">
        <w:rPr>
          <w:rFonts w:asciiTheme="minorHAnsi" w:hAnsiTheme="minorHAnsi"/>
          <w:caps/>
          <w:sz w:val="16"/>
          <w:szCs w:val="16"/>
        </w:rPr>
        <w:tab/>
        <w:t xml:space="preserve">poznámky a doporučení otorinolaryngologa </w:t>
      </w:r>
      <w:r w:rsidRPr="004460DD">
        <w:rPr>
          <w:rFonts w:asciiTheme="minorHAnsi" w:hAnsiTheme="minorHAnsi"/>
          <w:sz w:val="16"/>
          <w:szCs w:val="16"/>
        </w:rPr>
        <w:t>–</w:t>
      </w:r>
      <w:r w:rsidRPr="004460DD">
        <w:rPr>
          <w:rFonts w:asciiTheme="minorHAnsi" w:hAnsiTheme="minorHAnsi"/>
          <w:caps/>
          <w:sz w:val="16"/>
          <w:szCs w:val="16"/>
        </w:rPr>
        <w:t xml:space="preserve"> </w:t>
      </w:r>
      <w:r w:rsidRPr="004460DD">
        <w:rPr>
          <w:rFonts w:asciiTheme="minorHAnsi" w:hAnsiTheme="minorHAnsi"/>
          <w:sz w:val="16"/>
          <w:szCs w:val="16"/>
        </w:rPr>
        <w:t>Zde zapište všechny poznámky, abnormální nálezy a výsledky hodnocení</w:t>
      </w:r>
      <w:r w:rsidRPr="004460DD">
        <w:rPr>
          <w:rFonts w:asciiTheme="minorHAnsi" w:hAnsiTheme="minorHAnsi"/>
          <w:caps/>
          <w:sz w:val="16"/>
          <w:szCs w:val="16"/>
        </w:rPr>
        <w:t xml:space="preserve">. </w:t>
      </w:r>
      <w:r w:rsidRPr="004460DD">
        <w:rPr>
          <w:rFonts w:asciiTheme="minorHAnsi" w:hAnsiTheme="minorHAnsi"/>
          <w:sz w:val="16"/>
          <w:szCs w:val="16"/>
        </w:rPr>
        <w:t>Uveďte také všechna doporučovaná omezení. Jsou-li jakékoli pochybnosti o nálezech nebo doporučeních, může se vyšetřující lékař spojit s AMS a poradit se s ní dříve, než uzavře formulář zprávy.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>422</w:t>
      </w:r>
      <w:r w:rsidRPr="004460DD">
        <w:rPr>
          <w:rFonts w:asciiTheme="minorHAnsi" w:hAnsiTheme="minorHAnsi"/>
          <w:caps/>
          <w:sz w:val="16"/>
          <w:szCs w:val="16"/>
        </w:rPr>
        <w:tab/>
        <w:t>údaje o vyšetřujícím otorinolaryngologovi</w:t>
      </w:r>
      <w:r w:rsidRPr="004460DD">
        <w:rPr>
          <w:rFonts w:asciiTheme="minorHAnsi" w:hAnsiTheme="minorHAnsi"/>
          <w:sz w:val="16"/>
          <w:szCs w:val="16"/>
        </w:rPr>
        <w:t xml:space="preserve"> – V této položce musí vyšetřující otorinolaryngolog podepsat prohlášení, uvést plné jméno a adresu tiskacím písmem, kontaktní údaje a nakonec orazítkovat formulář úředním razítkem obsahujícím jeho číslo AME nebo specialisty.</w:t>
      </w:r>
    </w:p>
    <w:p w:rsidR="004460DD" w:rsidRPr="004460DD" w:rsidRDefault="004460DD" w:rsidP="004460DD">
      <w:pPr>
        <w:ind w:left="720" w:hanging="720"/>
        <w:rPr>
          <w:rFonts w:asciiTheme="minorHAnsi" w:hAnsiTheme="minorHAnsi"/>
          <w:sz w:val="16"/>
          <w:szCs w:val="16"/>
        </w:rPr>
      </w:pPr>
      <w:r w:rsidRPr="004460DD">
        <w:rPr>
          <w:rFonts w:asciiTheme="minorHAnsi" w:hAnsiTheme="minorHAnsi"/>
          <w:caps/>
          <w:sz w:val="16"/>
          <w:szCs w:val="16"/>
        </w:rPr>
        <w:t>423</w:t>
      </w:r>
      <w:r w:rsidRPr="004460DD">
        <w:rPr>
          <w:rFonts w:asciiTheme="minorHAnsi" w:hAnsiTheme="minorHAnsi"/>
          <w:caps/>
          <w:sz w:val="16"/>
          <w:szCs w:val="16"/>
        </w:rPr>
        <w:tab/>
        <w:t>místo a datum</w:t>
      </w:r>
      <w:r w:rsidRPr="004460DD">
        <w:rPr>
          <w:rFonts w:asciiTheme="minorHAnsi" w:hAnsiTheme="minorHAnsi"/>
          <w:sz w:val="16"/>
          <w:szCs w:val="16"/>
        </w:rPr>
        <w:t xml:space="preserve"> – Zapište místo (město nebo obec) a datum vyšetření. Datum vyšetření je datem klinického vyšetření a nikoli datem uzavření formuláře. Pokud je zpráva o ORL prohlídce uzavřena k jinému datu, zapište datum uzavření v položce 421 takto „Zpráva uzavřena dne ………“.</w:t>
      </w:r>
    </w:p>
    <w:p w:rsidR="008F705F" w:rsidRPr="004460DD" w:rsidRDefault="00350354">
      <w:pPr>
        <w:rPr>
          <w:rFonts w:asciiTheme="minorHAnsi" w:hAnsiTheme="minorHAnsi"/>
        </w:rPr>
      </w:pPr>
    </w:p>
    <w:sectPr w:rsidR="008F705F" w:rsidRPr="0044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91730"/>
    <w:multiLevelType w:val="hybridMultilevel"/>
    <w:tmpl w:val="8DB02A7E"/>
    <w:lvl w:ilvl="0" w:tplc="9C525B38">
      <w:start w:val="321"/>
      <w:numFmt w:val="decimal"/>
      <w:lvlText w:val="(%1)"/>
      <w:lvlJc w:val="left"/>
      <w:pPr>
        <w:ind w:left="704" w:hanging="418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16"/>
        <w:szCs w:val="16"/>
      </w:rPr>
    </w:lvl>
    <w:lvl w:ilvl="1" w:tplc="D62AA156">
      <w:numFmt w:val="bullet"/>
      <w:lvlText w:val="•"/>
      <w:lvlJc w:val="left"/>
      <w:pPr>
        <w:ind w:left="1686" w:hanging="418"/>
      </w:pPr>
      <w:rPr>
        <w:rFonts w:hint="default"/>
      </w:rPr>
    </w:lvl>
    <w:lvl w:ilvl="2" w:tplc="F15E4172">
      <w:numFmt w:val="bullet"/>
      <w:lvlText w:val="•"/>
      <w:lvlJc w:val="left"/>
      <w:pPr>
        <w:ind w:left="2672" w:hanging="418"/>
      </w:pPr>
      <w:rPr>
        <w:rFonts w:hint="default"/>
      </w:rPr>
    </w:lvl>
    <w:lvl w:ilvl="3" w:tplc="1E0623AA">
      <w:numFmt w:val="bullet"/>
      <w:lvlText w:val="•"/>
      <w:lvlJc w:val="left"/>
      <w:pPr>
        <w:ind w:left="3659" w:hanging="418"/>
      </w:pPr>
      <w:rPr>
        <w:rFonts w:hint="default"/>
      </w:rPr>
    </w:lvl>
    <w:lvl w:ilvl="4" w:tplc="B51A19E6">
      <w:numFmt w:val="bullet"/>
      <w:lvlText w:val="•"/>
      <w:lvlJc w:val="left"/>
      <w:pPr>
        <w:ind w:left="4645" w:hanging="418"/>
      </w:pPr>
      <w:rPr>
        <w:rFonts w:hint="default"/>
      </w:rPr>
    </w:lvl>
    <w:lvl w:ilvl="5" w:tplc="F3B8679E">
      <w:numFmt w:val="bullet"/>
      <w:lvlText w:val="•"/>
      <w:lvlJc w:val="left"/>
      <w:pPr>
        <w:ind w:left="5632" w:hanging="418"/>
      </w:pPr>
      <w:rPr>
        <w:rFonts w:hint="default"/>
      </w:rPr>
    </w:lvl>
    <w:lvl w:ilvl="6" w:tplc="B920BAB4">
      <w:numFmt w:val="bullet"/>
      <w:lvlText w:val="•"/>
      <w:lvlJc w:val="left"/>
      <w:pPr>
        <w:ind w:left="6618" w:hanging="418"/>
      </w:pPr>
      <w:rPr>
        <w:rFonts w:hint="default"/>
      </w:rPr>
    </w:lvl>
    <w:lvl w:ilvl="7" w:tplc="FBC8B8DE">
      <w:numFmt w:val="bullet"/>
      <w:lvlText w:val="•"/>
      <w:lvlJc w:val="left"/>
      <w:pPr>
        <w:ind w:left="7604" w:hanging="418"/>
      </w:pPr>
      <w:rPr>
        <w:rFonts w:hint="default"/>
      </w:rPr>
    </w:lvl>
    <w:lvl w:ilvl="8" w:tplc="ABE86054">
      <w:numFmt w:val="bullet"/>
      <w:lvlText w:val="•"/>
      <w:lvlJc w:val="left"/>
      <w:pPr>
        <w:ind w:left="8591" w:hanging="4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F4"/>
    <w:rsid w:val="001646A4"/>
    <w:rsid w:val="002F4BE1"/>
    <w:rsid w:val="00350354"/>
    <w:rsid w:val="004460DD"/>
    <w:rsid w:val="005279FF"/>
    <w:rsid w:val="006F6546"/>
    <w:rsid w:val="009B0B8D"/>
    <w:rsid w:val="00A30FA4"/>
    <w:rsid w:val="00AF620E"/>
    <w:rsid w:val="00C041F4"/>
    <w:rsid w:val="00F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0542-C069-4F66-8F14-0CCA1092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041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041F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41F4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ln"/>
    <w:uiPriority w:val="1"/>
    <w:qFormat/>
    <w:rsid w:val="00C041F4"/>
    <w:pPr>
      <w:ind w:left="67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rsid w:val="006F6546"/>
    <w:pPr>
      <w:spacing w:before="121"/>
      <w:ind w:left="68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Daráni Michal</dc:creator>
  <cp:lastModifiedBy>Horák Vladimír</cp:lastModifiedBy>
  <cp:revision>2</cp:revision>
  <dcterms:created xsi:type="dcterms:W3CDTF">2020-05-26T11:33:00Z</dcterms:created>
  <dcterms:modified xsi:type="dcterms:W3CDTF">2020-05-26T11:33:00Z</dcterms:modified>
</cp:coreProperties>
</file>