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Pr="00E87957" w:rsidRDefault="006679CE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>
        <w:rPr>
          <w:rFonts w:ascii="Arial" w:hAnsi="Arial" w:cs="Arial"/>
          <w:b/>
          <w:sz w:val="72"/>
          <w:szCs w:val="32"/>
        </w:rPr>
        <w:t>NIGHT</w:t>
      </w:r>
      <w:r w:rsidR="00CC1D78" w:rsidRPr="00E87957">
        <w:rPr>
          <w:rFonts w:ascii="Arial" w:hAnsi="Arial" w:cs="Arial"/>
          <w:b/>
          <w:sz w:val="72"/>
          <w:szCs w:val="32"/>
        </w:rPr>
        <w:t>(</w:t>
      </w:r>
      <w:r w:rsidR="006A227C">
        <w:rPr>
          <w:rFonts w:ascii="Arial" w:hAnsi="Arial" w:cs="Arial"/>
          <w:b/>
          <w:sz w:val="72"/>
          <w:szCs w:val="32"/>
        </w:rPr>
        <w:t>H</w:t>
      </w:r>
      <w:r w:rsidR="00CC1D78" w:rsidRPr="00E87957">
        <w:rPr>
          <w:rFonts w:ascii="Arial" w:hAnsi="Arial" w:cs="Arial"/>
          <w:b/>
          <w:sz w:val="72"/>
          <w:szCs w:val="32"/>
        </w:rPr>
        <w:t>)</w:t>
      </w:r>
    </w:p>
    <w:p w:rsidR="00465808" w:rsidRPr="00E87957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</w:t>
      </w:r>
      <w:r w:rsidR="006D0EB8">
        <w:rPr>
          <w:rFonts w:ascii="Arial" w:hAnsi="Arial" w:cs="Arial"/>
          <w:sz w:val="32"/>
          <w:szCs w:val="32"/>
        </w:rPr>
        <w:t>o teoretický a letový výcvik NIGHT</w:t>
      </w:r>
      <w:r w:rsidRPr="00E87957">
        <w:rPr>
          <w:rFonts w:ascii="Arial" w:hAnsi="Arial" w:cs="Arial"/>
          <w:sz w:val="32"/>
          <w:szCs w:val="32"/>
        </w:rPr>
        <w:t>(</w:t>
      </w:r>
      <w:r w:rsidR="006A227C">
        <w:rPr>
          <w:rFonts w:ascii="Arial" w:hAnsi="Arial" w:cs="Arial"/>
          <w:sz w:val="32"/>
          <w:szCs w:val="32"/>
        </w:rPr>
        <w:t>H</w:t>
      </w:r>
      <w:r w:rsidRPr="00E87957">
        <w:rPr>
          <w:rFonts w:ascii="Arial" w:hAnsi="Arial" w:cs="Arial"/>
          <w:sz w:val="32"/>
          <w:szCs w:val="32"/>
        </w:rPr>
        <w:t>)</w:t>
      </w: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B205B2" w:rsidRPr="00E87957" w:rsidRDefault="00B205B2" w:rsidP="00FA35C9">
      <w:pPr>
        <w:jc w:val="center"/>
        <w:rPr>
          <w:rFonts w:ascii="Arial" w:hAnsi="Arial" w:cs="Arial"/>
        </w:rPr>
      </w:pP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2247914"/>
      <w:r w:rsidRPr="0024549E">
        <w:rPr>
          <w:rFonts w:ascii="Arial" w:hAnsi="Arial" w:cs="Arial"/>
          <w:sz w:val="28"/>
        </w:rPr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2247915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:rsidR="00465808" w:rsidRPr="00E87957" w:rsidRDefault="00794EE8" w:rsidP="007A41D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>teoretického i letového výcviku v Ohlášené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Příručka je zpracována v souladu s </w:t>
      </w:r>
      <w:r w:rsidR="00465808" w:rsidRPr="00E87957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ařízením </w:t>
      </w:r>
      <w:r w:rsidR="00465808" w:rsidRPr="00E87957">
        <w:rPr>
          <w:rFonts w:ascii="Arial" w:hAnsi="Arial" w:cs="Arial"/>
          <w:sz w:val="20"/>
          <w:szCs w:val="20"/>
        </w:rPr>
        <w:t>komise (</w:t>
      </w:r>
      <w:r w:rsidRPr="00E87957">
        <w:rPr>
          <w:rFonts w:ascii="Arial" w:hAnsi="Arial" w:cs="Arial"/>
          <w:sz w:val="20"/>
          <w:szCs w:val="20"/>
        </w:rPr>
        <w:t>E</w:t>
      </w:r>
      <w:r w:rsidR="00465808" w:rsidRPr="00E87957">
        <w:rPr>
          <w:rFonts w:ascii="Arial" w:hAnsi="Arial" w:cs="Arial"/>
          <w:sz w:val="20"/>
          <w:szCs w:val="20"/>
        </w:rPr>
        <w:t>U)</w:t>
      </w:r>
      <w:r w:rsidRPr="00E87957">
        <w:rPr>
          <w:rFonts w:ascii="Arial" w:hAnsi="Arial" w:cs="Arial"/>
          <w:sz w:val="20"/>
          <w:szCs w:val="20"/>
        </w:rPr>
        <w:t xml:space="preserve"> č.1178/2011 </w:t>
      </w:r>
      <w:r w:rsidR="00465808" w:rsidRPr="00E87957">
        <w:rPr>
          <w:rFonts w:ascii="Arial" w:hAnsi="Arial" w:cs="Arial"/>
          <w:sz w:val="20"/>
          <w:szCs w:val="20"/>
        </w:rPr>
        <w:t>v 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FCL a AMC &amp; GM k části DTO</w:t>
      </w:r>
      <w:r w:rsidR="00465808" w:rsidRPr="00E87957">
        <w:rPr>
          <w:rFonts w:ascii="Arial" w:hAnsi="Arial" w:cs="Arial"/>
          <w:sz w:val="20"/>
          <w:szCs w:val="20"/>
        </w:rPr>
        <w:t>. Program výcviku DTO je dokument schvalovaný ÚCL</w:t>
      </w:r>
      <w:r w:rsidR="00B24455">
        <w:rPr>
          <w:rFonts w:ascii="Arial" w:hAnsi="Arial" w:cs="Arial"/>
          <w:sz w:val="20"/>
          <w:szCs w:val="20"/>
        </w:rPr>
        <w:t>. J</w:t>
      </w:r>
      <w:r w:rsidR="008A532A" w:rsidRPr="00E87957">
        <w:rPr>
          <w:rFonts w:ascii="Arial" w:hAnsi="Arial" w:cs="Arial"/>
          <w:sz w:val="20"/>
          <w:szCs w:val="20"/>
        </w:rPr>
        <w:t xml:space="preserve">akákoliv </w:t>
      </w:r>
      <w:r w:rsidR="00465808" w:rsidRPr="00E87957">
        <w:rPr>
          <w:rFonts w:ascii="Arial" w:hAnsi="Arial" w:cs="Arial"/>
          <w:sz w:val="20"/>
          <w:szCs w:val="20"/>
        </w:rPr>
        <w:t>změn</w:t>
      </w:r>
      <w:r w:rsidR="008A532A" w:rsidRPr="00E87957">
        <w:rPr>
          <w:rFonts w:ascii="Arial" w:hAnsi="Arial" w:cs="Arial"/>
          <w:sz w:val="20"/>
          <w:szCs w:val="20"/>
        </w:rPr>
        <w:t>a</w:t>
      </w:r>
      <w:r w:rsidR="00465808" w:rsidRPr="00E87957">
        <w:rPr>
          <w:rFonts w:ascii="Arial" w:hAnsi="Arial" w:cs="Arial"/>
          <w:sz w:val="20"/>
          <w:szCs w:val="20"/>
        </w:rPr>
        <w:t xml:space="preserve"> podléh</w:t>
      </w:r>
      <w:r w:rsidR="008A532A" w:rsidRPr="00E87957">
        <w:rPr>
          <w:rFonts w:ascii="Arial" w:hAnsi="Arial" w:cs="Arial"/>
          <w:sz w:val="20"/>
          <w:szCs w:val="20"/>
        </w:rPr>
        <w:t>á</w:t>
      </w:r>
      <w:r w:rsidR="00465808" w:rsidRPr="00E87957">
        <w:rPr>
          <w:rFonts w:ascii="Arial" w:hAnsi="Arial" w:cs="Arial"/>
          <w:sz w:val="20"/>
          <w:szCs w:val="20"/>
        </w:rPr>
        <w:t xml:space="preserve"> předchozímu schválení ÚCL</w:t>
      </w:r>
      <w:r w:rsidR="008A532A" w:rsidRPr="00E87957">
        <w:rPr>
          <w:rFonts w:ascii="Arial" w:hAnsi="Arial" w:cs="Arial"/>
          <w:sz w:val="20"/>
          <w:szCs w:val="20"/>
        </w:rPr>
        <w:t xml:space="preserve"> a vystavení nového schválení programu výcviku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="008A532A" w:rsidRPr="00E87957">
        <w:rPr>
          <w:rFonts w:ascii="Arial" w:hAnsi="Arial" w:cs="Arial"/>
          <w:sz w:val="20"/>
          <w:szCs w:val="20"/>
        </w:rPr>
        <w:t xml:space="preserve"> Změnu programu výcviku zasíl</w:t>
      </w:r>
      <w:r w:rsidR="00B24455">
        <w:rPr>
          <w:rFonts w:ascii="Arial" w:hAnsi="Arial" w:cs="Arial"/>
          <w:sz w:val="20"/>
          <w:szCs w:val="20"/>
        </w:rPr>
        <w:t>ají</w:t>
      </w:r>
      <w:r w:rsidR="00C554B7" w:rsidRPr="00E87957">
        <w:rPr>
          <w:rFonts w:ascii="Arial" w:hAnsi="Arial" w:cs="Arial"/>
          <w:sz w:val="20"/>
          <w:szCs w:val="20"/>
        </w:rPr>
        <w:t xml:space="preserve"> zástupce a vedoucí výcviku </w:t>
      </w:r>
      <w:r w:rsidR="008A532A" w:rsidRPr="00E87957">
        <w:rPr>
          <w:rFonts w:ascii="Arial" w:hAnsi="Arial" w:cs="Arial"/>
          <w:sz w:val="20"/>
          <w:szCs w:val="20"/>
        </w:rPr>
        <w:t>DTO spolu s vyplněným formulářem prohlášení DTO.</w:t>
      </w:r>
      <w:r w:rsidR="000826BC">
        <w:rPr>
          <w:rFonts w:ascii="Arial" w:hAnsi="Arial" w:cs="Arial"/>
          <w:sz w:val="20"/>
          <w:szCs w:val="20"/>
        </w:rPr>
        <w:t xml:space="preserve">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programem.</w:t>
      </w:r>
    </w:p>
    <w:p w:rsidR="00850F64" w:rsidRPr="0024549E" w:rsidRDefault="00026A66" w:rsidP="007A41DF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2247916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4"/>
        <w:gridCol w:w="1492"/>
        <w:gridCol w:w="1788"/>
        <w:gridCol w:w="1788"/>
        <w:gridCol w:w="2236"/>
        <w:gridCol w:w="1938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EE6496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7408EA" w:rsidTr="000826BC">
        <w:trPr>
          <w:trHeight w:hRule="exact" w:val="454"/>
        </w:trPr>
        <w:tc>
          <w:tcPr>
            <w:tcW w:w="441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2247917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764"/>
        <w:gridCol w:w="1997"/>
        <w:gridCol w:w="1383"/>
        <w:gridCol w:w="2763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Pr="007408EA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63" w:type="pct"/>
            <w:shd w:val="clear" w:color="auto" w:fill="auto"/>
          </w:tcPr>
          <w:p w:rsidR="007A41DF" w:rsidRPr="007408EA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Default="007A41DF" w:rsidP="0093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7A41DF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7A41DF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7A41DF" w:rsidRPr="007408EA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7A41DF" w:rsidRDefault="007A41DF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7A41DF" w:rsidRDefault="007A41DF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hAnsi="Arial" w:cs="Arial"/>
          <w:b/>
          <w:bCs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p w:rsidR="00B92A3C" w:rsidRPr="008B7B33" w:rsidRDefault="00B92A3C" w:rsidP="006E1AD0">
          <w:pPr>
            <w:spacing w:line="276" w:lineRule="auto"/>
            <w:jc w:val="left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</w:p>
        <w:p w:rsidR="00BB725A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2247914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1</w:t>
            </w:r>
            <w:r w:rsidR="00BB725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_Toc2247914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2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15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1.1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_Toc2247915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2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16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1.2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_Toc2247916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2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17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1.3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_Toc2247917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2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18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1.4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_Toc2247918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4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47919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2</w:t>
            </w:r>
            <w:r w:rsidR="00BB725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_Toc2247919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5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47920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3</w:t>
            </w:r>
            <w:r w:rsidR="00BB725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Zápočet předchozích zkušeností a vstupní požadavky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_Toc2247920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6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21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3.1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_Toc2247921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6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22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3.2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Požadavky pro žádost o vydání NIGHT(H)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_Toc2247922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6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23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3.3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Zápočet pro držitele přístrojové kvalifikace pro letouny nebo TMG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_Toc2247923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6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24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3.4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_Toc2247924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6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47925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4</w:t>
            </w:r>
            <w:r w:rsidR="00BB725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_Toc2247925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7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26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4.1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_Toc2247926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7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27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4.2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Letové úlohy NIGHT(H)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_Toc2247927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8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47928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5</w:t>
            </w:r>
            <w:r w:rsidR="00BB725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Souhrnná letová osnova výcviku NIGHT(H)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_Toc2247928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10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47929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6</w:t>
            </w:r>
            <w:r w:rsidR="00BB725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_Toc2247929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11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47930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7</w:t>
            </w:r>
            <w:r w:rsidR="00BB725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Zkoušky pokroku žáka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_Toc2247930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12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31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7.1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Teoretická výuka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_Toc2247931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12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32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7.2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Letový výcvik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_Toc2247932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12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33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7.3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Bezpečnostní výcvik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_Toc2247933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12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47934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8</w:t>
            </w:r>
            <w:r w:rsidR="00BB725A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Zkoušky pokroku žáka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_Toc2247934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13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35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8.1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Teoretický výcvik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_Toc2247935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13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36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8.2</w:t>
            </w:r>
            <w:r w:rsidR="00BB725A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BB725A" w:rsidRPr="00E6593E">
              <w:rPr>
                <w:rStyle w:val="Hypertextovodkaz"/>
                <w:rFonts w:ascii="Arial" w:hAnsi="Arial" w:cs="Arial"/>
                <w:noProof/>
              </w:rPr>
              <w:t>Letový výcvik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_Toc2247936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13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37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Příloha 1: Záznam teoretické výuky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_Toc2247937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14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B725A" w:rsidRDefault="00F05370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47938" w:history="1">
            <w:r w:rsidR="00BB725A" w:rsidRPr="00E6593E">
              <w:rPr>
                <w:rStyle w:val="Hypertextovodkaz"/>
                <w:rFonts w:ascii="Arial" w:hAnsi="Arial" w:cs="Arial"/>
                <w:noProof/>
              </w:rPr>
              <w:t>Příloha 2: záznam letového výcviku</w:t>
            </w:r>
            <w:r w:rsidR="00BB725A">
              <w:rPr>
                <w:noProof/>
                <w:webHidden/>
              </w:rPr>
              <w:tab/>
            </w:r>
            <w:r w:rsidR="00BB725A">
              <w:rPr>
                <w:noProof/>
                <w:webHidden/>
              </w:rPr>
              <w:fldChar w:fldCharType="begin"/>
            </w:r>
            <w:r w:rsidR="00BB725A">
              <w:rPr>
                <w:noProof/>
                <w:webHidden/>
              </w:rPr>
              <w:instrText xml:space="preserve"> PAGEREF _Toc2247938 \h </w:instrText>
            </w:r>
            <w:r w:rsidR="00BB725A">
              <w:rPr>
                <w:noProof/>
                <w:webHidden/>
              </w:rPr>
            </w:r>
            <w:r w:rsidR="00BB725A">
              <w:rPr>
                <w:noProof/>
                <w:webHidden/>
              </w:rPr>
              <w:fldChar w:fldCharType="separate"/>
            </w:r>
            <w:r w:rsidR="00BB725A">
              <w:rPr>
                <w:noProof/>
                <w:webHidden/>
              </w:rPr>
              <w:t>15</w:t>
            </w:r>
            <w:r w:rsidR="00BB725A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40392B" w:rsidRDefault="0040392B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6"/>
        </w:rPr>
      </w:pPr>
      <w:r>
        <w:rPr>
          <w:rFonts w:ascii="Arial" w:hAnsi="Arial" w:cs="Arial"/>
        </w:rPr>
        <w:br w:type="page"/>
      </w:r>
    </w:p>
    <w:p w:rsidR="00C266B1" w:rsidRPr="008B7B33" w:rsidRDefault="00C266B1" w:rsidP="007E7B7D">
      <w:pPr>
        <w:pStyle w:val="Nadpis2"/>
        <w:spacing w:before="0"/>
        <w:ind w:left="284" w:hanging="284"/>
        <w:rPr>
          <w:rFonts w:ascii="Arial" w:hAnsi="Arial" w:cs="Arial"/>
          <w:sz w:val="24"/>
          <w:szCs w:val="24"/>
        </w:rPr>
      </w:pPr>
      <w:bookmarkStart w:id="12" w:name="_Toc527301850"/>
      <w:bookmarkStart w:id="13" w:name="_Toc2247918"/>
      <w:r w:rsidRPr="008B7B33">
        <w:rPr>
          <w:rFonts w:ascii="Arial" w:hAnsi="Arial" w:cs="Arial"/>
          <w:sz w:val="24"/>
          <w:szCs w:val="24"/>
        </w:rPr>
        <w:lastRenderedPageBreak/>
        <w:t>S</w:t>
      </w:r>
      <w:r w:rsidR="0073045D" w:rsidRPr="008B7B33">
        <w:rPr>
          <w:rFonts w:ascii="Arial" w:hAnsi="Arial" w:cs="Arial"/>
          <w:sz w:val="24"/>
          <w:szCs w:val="24"/>
        </w:rPr>
        <w:t>eznam použitých zkratek</w:t>
      </w:r>
      <w:bookmarkEnd w:id="12"/>
      <w:bookmarkEnd w:id="13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0"/>
        <w:gridCol w:w="4517"/>
        <w:gridCol w:w="4519"/>
      </w:tblGrid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8" w:type="pct"/>
          </w:tcPr>
          <w:p w:rsidR="007408EA" w:rsidRPr="007E7B7D" w:rsidRDefault="007408E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Aeroplane</w:t>
            </w:r>
            <w:proofErr w:type="spellEnd"/>
          </w:p>
        </w:tc>
        <w:tc>
          <w:tcPr>
            <w:tcW w:w="2229" w:type="pct"/>
          </w:tcPr>
          <w:p w:rsidR="007408EA" w:rsidRPr="007E7B7D" w:rsidRDefault="007408E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Letoun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  <w:tc>
          <w:tcPr>
            <w:tcW w:w="2228" w:type="pct"/>
          </w:tcPr>
          <w:p w:rsidR="006E6037" w:rsidRPr="007E7B7D" w:rsidRDefault="006E6037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Alternating Current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Střídavý proud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ADF</w:t>
            </w:r>
          </w:p>
        </w:tc>
        <w:tc>
          <w:tcPr>
            <w:tcW w:w="2228" w:type="pct"/>
          </w:tcPr>
          <w:p w:rsidR="007408EA" w:rsidRPr="007E7B7D" w:rsidRDefault="007408EA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Automatic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irection−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inding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quipment</w:t>
            </w:r>
          </w:p>
        </w:tc>
        <w:tc>
          <w:tcPr>
            <w:tcW w:w="2229" w:type="pct"/>
          </w:tcPr>
          <w:p w:rsidR="007408EA" w:rsidRPr="007E7B7D" w:rsidRDefault="00B4200C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Radiokompas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AIC</w:t>
            </w:r>
          </w:p>
        </w:tc>
        <w:tc>
          <w:tcPr>
            <w:tcW w:w="2228" w:type="pct"/>
          </w:tcPr>
          <w:p w:rsidR="007408EA" w:rsidRPr="007E7B7D" w:rsidRDefault="00B4200C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Aeronautical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nformation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ircular</w:t>
            </w:r>
          </w:p>
        </w:tc>
        <w:tc>
          <w:tcPr>
            <w:tcW w:w="2229" w:type="pct"/>
          </w:tcPr>
          <w:p w:rsidR="007408EA" w:rsidRPr="007E7B7D" w:rsidRDefault="00B4200C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Letecký informační oběžník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AIP</w:t>
            </w:r>
          </w:p>
        </w:tc>
        <w:tc>
          <w:tcPr>
            <w:tcW w:w="2228" w:type="pct"/>
          </w:tcPr>
          <w:p w:rsidR="007408EA" w:rsidRPr="007E7B7D" w:rsidRDefault="001B413E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Aeronautical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nformation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ublication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Letecká informační příručka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AIRAC</w:t>
            </w:r>
          </w:p>
        </w:tc>
        <w:tc>
          <w:tcPr>
            <w:tcW w:w="2228" w:type="pct"/>
          </w:tcPr>
          <w:p w:rsidR="007408EA" w:rsidRPr="007E7B7D" w:rsidRDefault="00937226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Aeronautical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nformation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egulation and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ontrol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Regulovaný systém řízení leteckých informací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AIS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Aeronautical information service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Letecká informační služba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AMC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Acceptable Means of Compliance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Přijatelné způsoby průkazu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ATC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Air Traffic Control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Řízení letového provozu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ATS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Air Traffic Service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Letová provozní služba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AUM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All Up Mass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Celková hmotnost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CAS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Calibrated Air Speed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Kalibrovaná vzdušná rychlost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CDI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Course Deviation Indicator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Ukazatel směrové odchylky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CTR</w:t>
            </w:r>
          </w:p>
        </w:tc>
        <w:tc>
          <w:tcPr>
            <w:tcW w:w="2228" w:type="pct"/>
          </w:tcPr>
          <w:p w:rsidR="007408EA" w:rsidRPr="007E7B7D" w:rsidRDefault="006355B2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Control Zone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Řízený okrsek</w:t>
            </w:r>
          </w:p>
        </w:tc>
      </w:tr>
      <w:tr w:rsidR="00BE1845" w:rsidRPr="007E7B7D" w:rsidTr="007408EA">
        <w:tc>
          <w:tcPr>
            <w:tcW w:w="543" w:type="pct"/>
            <w:vAlign w:val="bottom"/>
          </w:tcPr>
          <w:p w:rsidR="00BE1845" w:rsidRPr="007E7B7D" w:rsidRDefault="00BE18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DC</w:t>
            </w:r>
          </w:p>
        </w:tc>
        <w:tc>
          <w:tcPr>
            <w:tcW w:w="2228" w:type="pct"/>
          </w:tcPr>
          <w:p w:rsidR="00BE1845" w:rsidRPr="007E7B7D" w:rsidRDefault="00BE1845" w:rsidP="006E6037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Direct </w:t>
            </w:r>
            <w:r w:rsidR="006E6037" w:rsidRPr="007E7B7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urrent</w:t>
            </w:r>
          </w:p>
        </w:tc>
        <w:tc>
          <w:tcPr>
            <w:tcW w:w="2229" w:type="pct"/>
          </w:tcPr>
          <w:p w:rsidR="00BE1845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Stejnosměrný proud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Direction Finding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Směrové zaměřování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DME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Distance Measuring Equipment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Měřič vzdálenosti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DTO</w:t>
            </w:r>
          </w:p>
        </w:tc>
        <w:tc>
          <w:tcPr>
            <w:tcW w:w="2228" w:type="pct"/>
          </w:tcPr>
          <w:p w:rsidR="007408EA" w:rsidRPr="007E7B7D" w:rsidRDefault="00937226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Declared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Tr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aining </w:t>
            </w:r>
            <w:r w:rsidR="006355B2" w:rsidRPr="007E7B7D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rganization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Ohlášená organizace pro výcvik</w:t>
            </w:r>
          </w:p>
        </w:tc>
      </w:tr>
      <w:tr w:rsidR="008D6D42" w:rsidRPr="007E7B7D" w:rsidTr="007408EA">
        <w:tc>
          <w:tcPr>
            <w:tcW w:w="543" w:type="pct"/>
            <w:vAlign w:val="bottom"/>
          </w:tcPr>
          <w:p w:rsidR="008D6D42" w:rsidRPr="007E7B7D" w:rsidRDefault="008D6D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DVE</w:t>
            </w:r>
          </w:p>
        </w:tc>
        <w:tc>
          <w:tcPr>
            <w:tcW w:w="2228" w:type="pct"/>
          </w:tcPr>
          <w:p w:rsidR="008D6D42" w:rsidRPr="007E7B7D" w:rsidRDefault="008D6D42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Degraded Visual Environment</w:t>
            </w:r>
          </w:p>
        </w:tc>
        <w:tc>
          <w:tcPr>
            <w:tcW w:w="2229" w:type="pct"/>
          </w:tcPr>
          <w:p w:rsidR="008D6D42" w:rsidRPr="007E7B7D" w:rsidRDefault="008D6D4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Degradace vizuálního prostředí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EOL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Engine Off Landings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Přistání s vysazeným motorem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Estimated Time of Arrival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Předpokládaný čas příletu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European Union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Evropská unie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ERPM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Engine Revolution Per Minute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Otáčky motoru za minutu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FCL</w:t>
            </w:r>
          </w:p>
        </w:tc>
        <w:tc>
          <w:tcPr>
            <w:tcW w:w="2228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Flight Crew Licensing</w:t>
            </w:r>
          </w:p>
        </w:tc>
        <w:tc>
          <w:tcPr>
            <w:tcW w:w="2229" w:type="pct"/>
          </w:tcPr>
          <w:p w:rsidR="007408EA" w:rsidRPr="007E7B7D" w:rsidRDefault="0093722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Způsobilost členů letových posádek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ft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Feet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Stopy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GM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Guidance Material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Poradenský materiál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GNSS</w:t>
            </w:r>
          </w:p>
        </w:tc>
        <w:tc>
          <w:tcPr>
            <w:tcW w:w="2228" w:type="pct"/>
          </w:tcPr>
          <w:p w:rsidR="007408EA" w:rsidRPr="007E7B7D" w:rsidRDefault="006355B2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Global Navigation Satellite Syste</w:t>
            </w:r>
            <w:r w:rsidR="006C2A0C" w:rsidRPr="007E7B7D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Globální družicový navigační systém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Global Positioning System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Globální navigační systém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GS</w:t>
            </w:r>
          </w:p>
        </w:tc>
        <w:tc>
          <w:tcPr>
            <w:tcW w:w="2228" w:type="pct"/>
          </w:tcPr>
          <w:p w:rsidR="007408EA" w:rsidRPr="007E7B7D" w:rsidRDefault="006355B2" w:rsidP="006355B2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Ground Speed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Traťová rychlost</w:t>
            </w:r>
          </w:p>
        </w:tc>
      </w:tr>
      <w:tr w:rsidR="00E36A63" w:rsidRPr="007E7B7D" w:rsidTr="007408EA">
        <w:tc>
          <w:tcPr>
            <w:tcW w:w="543" w:type="pct"/>
            <w:vAlign w:val="bottom"/>
          </w:tcPr>
          <w:p w:rsidR="00E36A63" w:rsidRPr="007E7B7D" w:rsidRDefault="00E36A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2228" w:type="pct"/>
          </w:tcPr>
          <w:p w:rsidR="00E36A63" w:rsidRPr="007E7B7D" w:rsidRDefault="00E36A63" w:rsidP="006C2A0C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Helicopter</w:t>
            </w:r>
          </w:p>
        </w:tc>
        <w:tc>
          <w:tcPr>
            <w:tcW w:w="2229" w:type="pct"/>
          </w:tcPr>
          <w:p w:rsidR="00E36A63" w:rsidRPr="007E7B7D" w:rsidRDefault="00E36A63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Vrtulník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HT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Head of Training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Vedoucí výcviku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Indicated Air Speed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Indikovaná vzdušná rychlost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ICAO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International Civil Aviation </w:t>
            </w:r>
            <w:r w:rsidR="006C2A0C" w:rsidRPr="007E7B7D">
              <w:rPr>
                <w:rFonts w:ascii="Arial" w:hAnsi="Arial" w:cs="Arial"/>
                <w:sz w:val="18"/>
                <w:szCs w:val="18"/>
                <w:lang w:val="en-US"/>
              </w:rPr>
              <w:t>Organization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Mezinárodní organizace pro civilní letectví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IGE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In Ground Effect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Při působení vlivu blízkosti země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ISA</w:t>
            </w:r>
          </w:p>
        </w:tc>
        <w:tc>
          <w:tcPr>
            <w:tcW w:w="2228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International Standard Atmosphere</w:t>
            </w:r>
          </w:p>
        </w:tc>
        <w:tc>
          <w:tcPr>
            <w:tcW w:w="2229" w:type="pct"/>
          </w:tcPr>
          <w:p w:rsidR="007408EA" w:rsidRPr="007E7B7D" w:rsidRDefault="006355B2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Mezinárodní standardní atmosféra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LAPL</w:t>
            </w:r>
          </w:p>
        </w:tc>
        <w:tc>
          <w:tcPr>
            <w:tcW w:w="2228" w:type="pct"/>
          </w:tcPr>
          <w:p w:rsidR="007408EA" w:rsidRPr="007E7B7D" w:rsidRDefault="002276F4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Light Aircraft Pilot </w:t>
            </w:r>
            <w:proofErr w:type="spellStart"/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7408EA" w:rsidRPr="007E7B7D" w:rsidRDefault="002276F4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Průkaz způsobilosti pilota lehkých letadel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LMT</w:t>
            </w:r>
          </w:p>
        </w:tc>
        <w:tc>
          <w:tcPr>
            <w:tcW w:w="2228" w:type="pct"/>
          </w:tcPr>
          <w:p w:rsidR="007408EA" w:rsidRPr="007E7B7D" w:rsidRDefault="003806C8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Local Mean Time</w:t>
            </w:r>
          </w:p>
        </w:tc>
        <w:tc>
          <w:tcPr>
            <w:tcW w:w="2229" w:type="pct"/>
          </w:tcPr>
          <w:p w:rsidR="007408EA" w:rsidRPr="007E7B7D" w:rsidRDefault="003806C8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Místní střední čas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LPH</w:t>
            </w:r>
          </w:p>
        </w:tc>
        <w:tc>
          <w:tcPr>
            <w:tcW w:w="2228" w:type="pct"/>
          </w:tcPr>
          <w:p w:rsidR="007408EA" w:rsidRPr="007E7B7D" w:rsidRDefault="007408E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9" w:type="pct"/>
          </w:tcPr>
          <w:p w:rsidR="007408EA" w:rsidRPr="007E7B7D" w:rsidRDefault="003806C8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Letecké pohonné hmoty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NDB</w:t>
            </w:r>
          </w:p>
        </w:tc>
        <w:tc>
          <w:tcPr>
            <w:tcW w:w="2228" w:type="pct"/>
          </w:tcPr>
          <w:p w:rsidR="007408EA" w:rsidRPr="007E7B7D" w:rsidRDefault="008C3446" w:rsidP="00602BEF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Non−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irectional 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adio 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eacon</w:t>
            </w:r>
          </w:p>
        </w:tc>
        <w:tc>
          <w:tcPr>
            <w:tcW w:w="2229" w:type="pct"/>
          </w:tcPr>
          <w:p w:rsidR="007408EA" w:rsidRPr="007E7B7D" w:rsidRDefault="008C344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Nesměrový radiomaják</w:t>
            </w:r>
          </w:p>
        </w:tc>
      </w:tr>
      <w:tr w:rsidR="007408EA" w:rsidRPr="007E7B7D" w:rsidTr="008C3446">
        <w:tc>
          <w:tcPr>
            <w:tcW w:w="543" w:type="pct"/>
            <w:vAlign w:val="center"/>
          </w:tcPr>
          <w:p w:rsidR="007408EA" w:rsidRPr="007E7B7D" w:rsidRDefault="007408EA" w:rsidP="008C34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NOTAM</w:t>
            </w:r>
          </w:p>
        </w:tc>
        <w:tc>
          <w:tcPr>
            <w:tcW w:w="2228" w:type="pct"/>
            <w:vAlign w:val="center"/>
          </w:tcPr>
          <w:p w:rsidR="007408EA" w:rsidRPr="007E7B7D" w:rsidRDefault="008C3446" w:rsidP="00602BEF">
            <w:pPr>
              <w:pStyle w:val="Normlntext2"/>
              <w:ind w:left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Notice 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 Airmen</w:t>
            </w:r>
          </w:p>
        </w:tc>
        <w:tc>
          <w:tcPr>
            <w:tcW w:w="2229" w:type="pct"/>
          </w:tcPr>
          <w:p w:rsidR="007408EA" w:rsidRPr="007E7B7D" w:rsidRDefault="008C3446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Oznámení pro pracovníky, kteří se zabývají letovým provozem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</w:p>
        </w:tc>
        <w:tc>
          <w:tcPr>
            <w:tcW w:w="2228" w:type="pct"/>
          </w:tcPr>
          <w:p w:rsidR="007408EA" w:rsidRPr="007E7B7D" w:rsidRDefault="00A91DEE" w:rsidP="00A91DEE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Omni Bearing Selector</w:t>
            </w:r>
          </w:p>
        </w:tc>
        <w:tc>
          <w:tcPr>
            <w:tcW w:w="2229" w:type="pct"/>
          </w:tcPr>
          <w:p w:rsidR="007408EA" w:rsidRPr="007E7B7D" w:rsidRDefault="006E6037" w:rsidP="006E6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Volič směrníku (všesměrového majáku)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OGE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Out of Ground Effect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Mimo vliv blízkosti země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OPS</w:t>
            </w:r>
          </w:p>
        </w:tc>
        <w:tc>
          <w:tcPr>
            <w:tcW w:w="2228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Operations</w:t>
            </w:r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Provoz, lety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PIC</w:t>
            </w:r>
          </w:p>
        </w:tc>
        <w:tc>
          <w:tcPr>
            <w:tcW w:w="2228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Pilot-In-Command</w:t>
            </w:r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Velící pilot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PPL</w:t>
            </w:r>
          </w:p>
        </w:tc>
        <w:tc>
          <w:tcPr>
            <w:tcW w:w="2228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Private Pilot </w:t>
            </w:r>
            <w:proofErr w:type="spellStart"/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Průkaz způsobilosti soukromého pilota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QDM</w:t>
            </w:r>
          </w:p>
        </w:tc>
        <w:tc>
          <w:tcPr>
            <w:tcW w:w="2228" w:type="pct"/>
          </w:tcPr>
          <w:p w:rsidR="007408EA" w:rsidRPr="007E7B7D" w:rsidRDefault="00EC25A5" w:rsidP="00602BEF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Magnetic 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eading</w:t>
            </w:r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Magnetický kurz</w:t>
            </w:r>
          </w:p>
        </w:tc>
      </w:tr>
      <w:tr w:rsidR="007408EA" w:rsidRPr="007E7B7D" w:rsidTr="004E30ED">
        <w:trPr>
          <w:trHeight w:val="231"/>
        </w:trPr>
        <w:tc>
          <w:tcPr>
            <w:tcW w:w="543" w:type="pct"/>
            <w:vAlign w:val="center"/>
          </w:tcPr>
          <w:p w:rsidR="007408EA" w:rsidRPr="007E7B7D" w:rsidRDefault="007408EA" w:rsidP="00EC25A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QFE</w:t>
            </w:r>
          </w:p>
        </w:tc>
        <w:tc>
          <w:tcPr>
            <w:tcW w:w="2228" w:type="pct"/>
            <w:vAlign w:val="center"/>
          </w:tcPr>
          <w:p w:rsidR="007408EA" w:rsidRPr="007E7B7D" w:rsidRDefault="00EC25A5" w:rsidP="00EC25A5">
            <w:pPr>
              <w:pStyle w:val="Normlntext2"/>
              <w:ind w:left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Atmospheric pressure at aerodrome elevation</w:t>
            </w:r>
          </w:p>
        </w:tc>
        <w:tc>
          <w:tcPr>
            <w:tcW w:w="2229" w:type="pct"/>
          </w:tcPr>
          <w:p w:rsidR="007408EA" w:rsidRPr="007E7B7D" w:rsidRDefault="00EC25A5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Atmosférický tlak vztažený k výšce letiště nad mořem</w:t>
            </w:r>
          </w:p>
        </w:tc>
      </w:tr>
      <w:tr w:rsidR="004E30ED" w:rsidRPr="007E7B7D" w:rsidTr="004E30ED">
        <w:trPr>
          <w:trHeight w:val="70"/>
        </w:trPr>
        <w:tc>
          <w:tcPr>
            <w:tcW w:w="543" w:type="pct"/>
            <w:vAlign w:val="center"/>
          </w:tcPr>
          <w:p w:rsidR="004E30ED" w:rsidRPr="007E7B7D" w:rsidRDefault="004E30ED" w:rsidP="00EC25A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QNE</w:t>
            </w:r>
          </w:p>
        </w:tc>
        <w:tc>
          <w:tcPr>
            <w:tcW w:w="4457" w:type="pct"/>
            <w:gridSpan w:val="2"/>
          </w:tcPr>
          <w:p w:rsidR="004E30ED" w:rsidRPr="007E7B7D" w:rsidRDefault="004E30ED" w:rsidP="00CB13DB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Standardní tlak přepočtený na střední hladinu moře 1013,25hPa</w:t>
            </w:r>
          </w:p>
        </w:tc>
      </w:tr>
      <w:tr w:rsidR="007408EA" w:rsidRPr="007E7B7D" w:rsidTr="00CB13DB">
        <w:tc>
          <w:tcPr>
            <w:tcW w:w="543" w:type="pct"/>
            <w:vAlign w:val="center"/>
          </w:tcPr>
          <w:p w:rsidR="007408EA" w:rsidRPr="007E7B7D" w:rsidRDefault="007408EA" w:rsidP="00CB13D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QNH</w:t>
            </w:r>
          </w:p>
        </w:tc>
        <w:tc>
          <w:tcPr>
            <w:tcW w:w="2228" w:type="pct"/>
          </w:tcPr>
          <w:p w:rsidR="007408EA" w:rsidRPr="007E7B7D" w:rsidRDefault="00CB13DB" w:rsidP="00CB13DB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Altimeter sub-scale setting to obtain elevation when on the ground</w:t>
            </w:r>
          </w:p>
        </w:tc>
        <w:tc>
          <w:tcPr>
            <w:tcW w:w="2229" w:type="pct"/>
          </w:tcPr>
          <w:p w:rsidR="007408EA" w:rsidRPr="007E7B7D" w:rsidRDefault="00CB13DB" w:rsidP="00EC25A5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Tlak vzduchu přepočtený na hladinu moře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RPM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Revolution Per Minute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Otáčky za minutu</w:t>
            </w:r>
          </w:p>
        </w:tc>
      </w:tr>
      <w:tr w:rsidR="006E6037" w:rsidRPr="007E7B7D" w:rsidTr="007408EA">
        <w:tc>
          <w:tcPr>
            <w:tcW w:w="543" w:type="pct"/>
            <w:vAlign w:val="bottom"/>
          </w:tcPr>
          <w:p w:rsidR="006E6037" w:rsidRPr="007E7B7D" w:rsidRDefault="006E6037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RRPM</w:t>
            </w:r>
          </w:p>
        </w:tc>
        <w:tc>
          <w:tcPr>
            <w:tcW w:w="2228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Rotor Revolution Per Minute</w:t>
            </w:r>
          </w:p>
        </w:tc>
        <w:tc>
          <w:tcPr>
            <w:tcW w:w="2229" w:type="pct"/>
          </w:tcPr>
          <w:p w:rsidR="006E6037" w:rsidRPr="007E7B7D" w:rsidRDefault="006E6037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Otáčky rotoru za minutu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RTF</w:t>
            </w:r>
          </w:p>
        </w:tc>
        <w:tc>
          <w:tcPr>
            <w:tcW w:w="2228" w:type="pct"/>
          </w:tcPr>
          <w:p w:rsidR="007408EA" w:rsidRPr="007E7B7D" w:rsidRDefault="00CB13DB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Radiotelephone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Radiotelefon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RWY</w:t>
            </w:r>
          </w:p>
        </w:tc>
        <w:tc>
          <w:tcPr>
            <w:tcW w:w="2228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Runway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Vzletová a přistávací dráha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SATCOM</w:t>
            </w:r>
          </w:p>
        </w:tc>
        <w:tc>
          <w:tcPr>
            <w:tcW w:w="2228" w:type="pct"/>
          </w:tcPr>
          <w:p w:rsidR="007408EA" w:rsidRPr="007E7B7D" w:rsidRDefault="00602BEF" w:rsidP="00602BEF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Satellite Communication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Komunikace prostřednictvím satelitu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TAS</w:t>
            </w:r>
          </w:p>
        </w:tc>
        <w:tc>
          <w:tcPr>
            <w:tcW w:w="2228" w:type="pct"/>
          </w:tcPr>
          <w:p w:rsidR="007408EA" w:rsidRPr="007E7B7D" w:rsidRDefault="00602BEF" w:rsidP="00602BEF">
            <w:pPr>
              <w:pStyle w:val="Normlntext2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True Air Speed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Pravá vzdušná rychlost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UHF</w:t>
            </w:r>
          </w:p>
        </w:tc>
        <w:tc>
          <w:tcPr>
            <w:tcW w:w="2228" w:type="pct"/>
          </w:tcPr>
          <w:p w:rsidR="007408EA" w:rsidRPr="007E7B7D" w:rsidRDefault="006C2A0C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Ultra-high</w:t>
            </w:r>
            <w:r w:rsidR="00602BEF" w:rsidRPr="007E7B7D">
              <w:rPr>
                <w:rFonts w:ascii="Arial" w:hAnsi="Arial" w:cs="Arial"/>
                <w:sz w:val="18"/>
                <w:szCs w:val="18"/>
                <w:lang w:val="en-US"/>
              </w:rPr>
              <w:t xml:space="preserve"> frequency (300 to 3 000 MHz)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Ultrakrátké vlny (300 až 3 000 MHz)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UTC</w:t>
            </w:r>
          </w:p>
        </w:tc>
        <w:tc>
          <w:tcPr>
            <w:tcW w:w="2228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Coordinated Universal Time</w:t>
            </w:r>
          </w:p>
        </w:tc>
        <w:tc>
          <w:tcPr>
            <w:tcW w:w="2229" w:type="pct"/>
          </w:tcPr>
          <w:p w:rsidR="007408EA" w:rsidRPr="007E7B7D" w:rsidRDefault="00602BEF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Světový koordinovaný čas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VFR</w:t>
            </w:r>
          </w:p>
        </w:tc>
        <w:tc>
          <w:tcPr>
            <w:tcW w:w="2228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Visual Flight Rules</w:t>
            </w:r>
          </w:p>
        </w:tc>
        <w:tc>
          <w:tcPr>
            <w:tcW w:w="2229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Pravidla pro let za viditelnosti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VHF</w:t>
            </w:r>
          </w:p>
        </w:tc>
        <w:tc>
          <w:tcPr>
            <w:tcW w:w="2228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Very High Frequency</w:t>
            </w:r>
          </w:p>
        </w:tc>
        <w:tc>
          <w:tcPr>
            <w:tcW w:w="2229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Velmi krátké vlny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VKV</w:t>
            </w:r>
          </w:p>
        </w:tc>
        <w:tc>
          <w:tcPr>
            <w:tcW w:w="2228" w:type="pct"/>
          </w:tcPr>
          <w:p w:rsidR="007408EA" w:rsidRPr="007E7B7D" w:rsidRDefault="007408E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9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Velmi krátké vlny</w:t>
            </w:r>
          </w:p>
        </w:tc>
      </w:tr>
      <w:tr w:rsidR="007408EA" w:rsidRPr="007E7B7D" w:rsidTr="007408EA">
        <w:tc>
          <w:tcPr>
            <w:tcW w:w="543" w:type="pct"/>
            <w:vAlign w:val="bottom"/>
          </w:tcPr>
          <w:p w:rsidR="007408EA" w:rsidRPr="007E7B7D" w:rsidRDefault="007408EA" w:rsidP="00B92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B7D">
              <w:rPr>
                <w:rFonts w:ascii="Arial" w:hAnsi="Arial" w:cs="Arial"/>
                <w:color w:val="000000"/>
                <w:sz w:val="18"/>
                <w:szCs w:val="18"/>
              </w:rPr>
              <w:t>VOR</w:t>
            </w:r>
          </w:p>
        </w:tc>
        <w:tc>
          <w:tcPr>
            <w:tcW w:w="2228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7B7D">
              <w:rPr>
                <w:rFonts w:ascii="Arial" w:hAnsi="Arial" w:cs="Arial"/>
                <w:sz w:val="18"/>
                <w:szCs w:val="18"/>
                <w:lang w:val="en-US"/>
              </w:rPr>
              <w:t>VHF Omni-directional Radio Range</w:t>
            </w:r>
          </w:p>
        </w:tc>
        <w:tc>
          <w:tcPr>
            <w:tcW w:w="2229" w:type="pct"/>
          </w:tcPr>
          <w:p w:rsidR="007408EA" w:rsidRPr="007E7B7D" w:rsidRDefault="00B349BA" w:rsidP="00BD411A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7B7D">
              <w:rPr>
                <w:rFonts w:ascii="Arial" w:hAnsi="Arial" w:cs="Arial"/>
                <w:sz w:val="18"/>
                <w:szCs w:val="18"/>
              </w:rPr>
              <w:t>VKV všesměrový radiomaják</w:t>
            </w:r>
          </w:p>
        </w:tc>
      </w:tr>
    </w:tbl>
    <w:p w:rsidR="006E6037" w:rsidRDefault="006E6037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6F488C" w:rsidRPr="0040392B" w:rsidRDefault="00CC1D78" w:rsidP="006F488C">
      <w:pPr>
        <w:pStyle w:val="Nadpis1"/>
        <w:rPr>
          <w:rFonts w:ascii="Arial" w:hAnsi="Arial" w:cs="Arial"/>
          <w:sz w:val="28"/>
        </w:rPr>
      </w:pPr>
      <w:bookmarkStart w:id="14" w:name="_Toc2247919"/>
      <w:r w:rsidRPr="0040392B">
        <w:rPr>
          <w:rFonts w:ascii="Arial" w:hAnsi="Arial" w:cs="Arial"/>
          <w:sz w:val="28"/>
        </w:rPr>
        <w:lastRenderedPageBreak/>
        <w:t>C</w:t>
      </w:r>
      <w:r w:rsidR="004B17C2" w:rsidRPr="0040392B">
        <w:rPr>
          <w:rFonts w:ascii="Arial" w:hAnsi="Arial" w:cs="Arial"/>
          <w:sz w:val="28"/>
        </w:rPr>
        <w:t>íl kurzu</w:t>
      </w:r>
      <w:bookmarkEnd w:id="14"/>
    </w:p>
    <w:p w:rsidR="006F488C" w:rsidRPr="0040392B" w:rsidRDefault="006F488C" w:rsidP="000613DE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Cílem kurzu </w:t>
      </w:r>
      <w:r w:rsidR="000D6F42">
        <w:rPr>
          <w:rFonts w:ascii="Arial" w:hAnsi="Arial" w:cs="Arial"/>
          <w:sz w:val="20"/>
          <w:szCs w:val="20"/>
        </w:rPr>
        <w:t>pro lety v noci je</w:t>
      </w:r>
      <w:r w:rsidRPr="0040392B">
        <w:rPr>
          <w:rFonts w:ascii="Arial" w:hAnsi="Arial" w:cs="Arial"/>
          <w:sz w:val="20"/>
          <w:szCs w:val="20"/>
        </w:rPr>
        <w:t xml:space="preserve"> vycvičit </w:t>
      </w:r>
      <w:r w:rsidR="00D618AC" w:rsidRPr="0040392B">
        <w:rPr>
          <w:rFonts w:ascii="Arial" w:hAnsi="Arial" w:cs="Arial"/>
          <w:sz w:val="20"/>
          <w:szCs w:val="20"/>
        </w:rPr>
        <w:t xml:space="preserve">pilota - </w:t>
      </w:r>
      <w:r w:rsidRPr="0040392B">
        <w:rPr>
          <w:rFonts w:ascii="Arial" w:hAnsi="Arial" w:cs="Arial"/>
          <w:sz w:val="20"/>
          <w:szCs w:val="20"/>
        </w:rPr>
        <w:t>žáka na úroveň odborné způsobilosti požadovanou k</w:t>
      </w:r>
      <w:r w:rsidR="000D6F42">
        <w:rPr>
          <w:rFonts w:ascii="Arial" w:hAnsi="Arial" w:cs="Arial"/>
          <w:sz w:val="20"/>
          <w:szCs w:val="20"/>
        </w:rPr>
        <w:t> výkonu práv udělených průkazem PPL pro vrtulníky podle VFR v</w:t>
      </w:r>
      <w:r w:rsidR="008445C6">
        <w:rPr>
          <w:rFonts w:ascii="Arial" w:hAnsi="Arial" w:cs="Arial"/>
          <w:sz w:val="20"/>
          <w:szCs w:val="20"/>
        </w:rPr>
        <w:t> </w:t>
      </w:r>
      <w:r w:rsidR="000D6F42">
        <w:rPr>
          <w:rFonts w:ascii="Arial" w:hAnsi="Arial" w:cs="Arial"/>
          <w:sz w:val="20"/>
          <w:szCs w:val="20"/>
        </w:rPr>
        <w:t>noci</w:t>
      </w:r>
      <w:r w:rsidR="008445C6">
        <w:rPr>
          <w:rFonts w:ascii="Arial" w:hAnsi="Arial" w:cs="Arial"/>
          <w:sz w:val="20"/>
          <w:szCs w:val="20"/>
        </w:rPr>
        <w:t>.</w:t>
      </w:r>
      <w:r w:rsidR="00DA7D2A">
        <w:rPr>
          <w:rFonts w:ascii="Arial" w:hAnsi="Arial" w:cs="Arial"/>
          <w:sz w:val="20"/>
          <w:szCs w:val="20"/>
        </w:rPr>
        <w:t xml:space="preserve"> Výcvik probíhá v </w:t>
      </w:r>
      <w:proofErr w:type="spellStart"/>
      <w:r w:rsidR="00DA7D2A">
        <w:rPr>
          <w:rFonts w:ascii="Arial" w:hAnsi="Arial" w:cs="Arial"/>
          <w:sz w:val="20"/>
          <w:szCs w:val="20"/>
        </w:rPr>
        <w:t>jednopilotním</w:t>
      </w:r>
      <w:proofErr w:type="spellEnd"/>
      <w:r w:rsidR="00DA7D2A">
        <w:rPr>
          <w:rFonts w:ascii="Arial" w:hAnsi="Arial" w:cs="Arial"/>
          <w:sz w:val="20"/>
          <w:szCs w:val="20"/>
        </w:rPr>
        <w:t xml:space="preserve"> provozu za podmínek VFR. </w:t>
      </w:r>
    </w:p>
    <w:p w:rsidR="001F1F7B" w:rsidRDefault="00DA7D2A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V průběhu výuky teoretických znalostí musí žák získat patřičné vědomosti a musí být schopen je využívat i v praxi.</w:t>
      </w:r>
      <w:r w:rsidR="003F0214">
        <w:rPr>
          <w:rFonts w:ascii="Arial" w:hAnsi="Arial" w:cs="Arial"/>
          <w:sz w:val="20"/>
          <w:szCs w:val="20"/>
        </w:rPr>
        <w:t xml:space="preserve"> </w:t>
      </w:r>
    </w:p>
    <w:p w:rsidR="00A40547" w:rsidRDefault="00A40547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Během letového výcviku musí žák </w:t>
      </w:r>
      <w:r w:rsidRPr="00AD75EA">
        <w:rPr>
          <w:rFonts w:ascii="Arial" w:hAnsi="Arial" w:cs="Arial"/>
          <w:sz w:val="20"/>
          <w:szCs w:val="20"/>
        </w:rPr>
        <w:t>postupně splnit všechny úlohy dané osnovou letového výcviku. Při tom si musí osvojit provádění jednotlivých prvků úloh, aplikovat teoretické znalosti do praxe a získat potřebné letecké umění.</w:t>
      </w:r>
    </w:p>
    <w:p w:rsidR="00EA5F52" w:rsidRDefault="00EA5F52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Výcvikový kurz pro získání kvalifikace pro lety v noci musí být absolvován během šesti měsíců</w:t>
      </w:r>
      <w:r w:rsidR="0078362E">
        <w:rPr>
          <w:rFonts w:ascii="Arial" w:hAnsi="Arial" w:cs="Arial"/>
          <w:sz w:val="20"/>
          <w:szCs w:val="20"/>
        </w:rPr>
        <w:t>.</w:t>
      </w:r>
    </w:p>
    <w:p w:rsid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E87957" w:rsidRDefault="006C2A0C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6F488C" w:rsidRPr="000613DE" w:rsidRDefault="006F488C" w:rsidP="00465808">
      <w:pPr>
        <w:pStyle w:val="Nadpis1"/>
        <w:rPr>
          <w:rFonts w:ascii="Arial" w:hAnsi="Arial" w:cs="Arial"/>
          <w:sz w:val="28"/>
        </w:rPr>
      </w:pPr>
      <w:bookmarkStart w:id="15" w:name="_Toc527301855"/>
      <w:bookmarkStart w:id="16" w:name="_Toc2247920"/>
      <w:r w:rsidRPr="000613DE">
        <w:rPr>
          <w:rFonts w:ascii="Arial" w:hAnsi="Arial" w:cs="Arial"/>
          <w:sz w:val="28"/>
        </w:rPr>
        <w:lastRenderedPageBreak/>
        <w:t>Zápočet předchozích zkušeností</w:t>
      </w:r>
      <w:bookmarkEnd w:id="15"/>
      <w:r w:rsidR="000613DE">
        <w:rPr>
          <w:rFonts w:ascii="Arial" w:hAnsi="Arial" w:cs="Arial"/>
          <w:sz w:val="28"/>
        </w:rPr>
        <w:t xml:space="preserve"> a vstupní požadavky</w:t>
      </w:r>
      <w:bookmarkEnd w:id="16"/>
    </w:p>
    <w:p w:rsidR="000613DE" w:rsidRPr="0040392B" w:rsidRDefault="000613DE" w:rsidP="0026359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7" w:name="_Toc2247921"/>
      <w:r w:rsidRPr="0040392B">
        <w:rPr>
          <w:rFonts w:ascii="Arial" w:hAnsi="Arial" w:cs="Arial"/>
          <w:sz w:val="24"/>
          <w:szCs w:val="24"/>
        </w:rPr>
        <w:t>Vstupní požadavky</w:t>
      </w:r>
      <w:bookmarkEnd w:id="17"/>
    </w:p>
    <w:p w:rsidR="008A333B" w:rsidRPr="000E1252" w:rsidRDefault="008A333B" w:rsidP="008A333B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držitel průkazu PPL(H) vydaného v souladu s PART-FCL</w:t>
      </w:r>
    </w:p>
    <w:p w:rsidR="008A333B" w:rsidRDefault="008A333B" w:rsidP="00452EEE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být držitelem platného osvědčení zdravotní způsobilosti </w:t>
      </w:r>
      <w:r>
        <w:rPr>
          <w:rFonts w:ascii="Arial" w:hAnsi="Arial" w:cs="Arial"/>
          <w:sz w:val="20"/>
          <w:szCs w:val="20"/>
        </w:rPr>
        <w:t xml:space="preserve">alespoň 2. </w:t>
      </w:r>
      <w:r w:rsidRPr="0040392B">
        <w:rPr>
          <w:rFonts w:ascii="Arial" w:hAnsi="Arial" w:cs="Arial"/>
          <w:sz w:val="20"/>
          <w:szCs w:val="20"/>
        </w:rPr>
        <w:t xml:space="preserve">třídy </w:t>
      </w:r>
      <w:r w:rsidR="00452EEE">
        <w:rPr>
          <w:rFonts w:ascii="Arial" w:hAnsi="Arial" w:cs="Arial"/>
          <w:sz w:val="20"/>
          <w:szCs w:val="20"/>
        </w:rPr>
        <w:t>bez omezení VCL „</w:t>
      </w:r>
      <w:r w:rsidR="00452EEE" w:rsidRPr="00452EEE">
        <w:rPr>
          <w:rFonts w:ascii="Arial" w:hAnsi="Arial" w:cs="Arial"/>
          <w:sz w:val="20"/>
          <w:szCs w:val="20"/>
        </w:rPr>
        <w:t>Platné pouze ve dne</w:t>
      </w:r>
      <w:r w:rsidR="00452EEE">
        <w:rPr>
          <w:rFonts w:ascii="Arial" w:hAnsi="Arial" w:cs="Arial"/>
          <w:sz w:val="20"/>
          <w:szCs w:val="20"/>
        </w:rPr>
        <w:t>“.</w:t>
      </w:r>
    </w:p>
    <w:p w:rsidR="008A333B" w:rsidRDefault="008A333B" w:rsidP="008A333B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být držitelem alespoň O</w:t>
      </w:r>
      <w:r w:rsidRPr="0040392B">
        <w:rPr>
          <w:rFonts w:ascii="Arial" w:hAnsi="Arial" w:cs="Arial"/>
          <w:sz w:val="20"/>
          <w:szCs w:val="20"/>
        </w:rPr>
        <w:t>mezeného průkazu radiotelefonisty letecké pohyblivé služby</w:t>
      </w:r>
    </w:p>
    <w:p w:rsidR="00F21F81" w:rsidRPr="00F21F81" w:rsidRDefault="00F21F81" w:rsidP="00F21F81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vydání průkazu</w:t>
      </w:r>
      <w:r w:rsidRPr="00F21F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PPL(H) </w:t>
      </w:r>
      <w:r w:rsidRPr="00F21F81">
        <w:rPr>
          <w:rFonts w:ascii="Arial" w:hAnsi="Arial" w:cs="Arial"/>
          <w:sz w:val="20"/>
          <w:szCs w:val="20"/>
        </w:rPr>
        <w:t>absolvovat dobu letu odpovídající alespoň 100 hodin</w:t>
      </w:r>
      <w:r>
        <w:rPr>
          <w:rFonts w:ascii="Arial" w:hAnsi="Arial" w:cs="Arial"/>
          <w:sz w:val="20"/>
          <w:szCs w:val="20"/>
        </w:rPr>
        <w:t xml:space="preserve"> </w:t>
      </w:r>
      <w:r w:rsidRPr="00F21F81">
        <w:rPr>
          <w:rFonts w:ascii="Arial" w:hAnsi="Arial" w:cs="Arial"/>
          <w:sz w:val="20"/>
          <w:szCs w:val="20"/>
        </w:rPr>
        <w:t xml:space="preserve">ve funkci pilota vrtulníku, včetně alespoň 60 hodin ve funkci velitele letadla ve </w:t>
      </w:r>
      <w:r>
        <w:rPr>
          <w:rFonts w:ascii="Arial" w:hAnsi="Arial" w:cs="Arial"/>
          <w:sz w:val="20"/>
          <w:szCs w:val="20"/>
        </w:rPr>
        <w:t>vrtulnících a 20</w:t>
      </w:r>
      <w:r w:rsidRPr="00F21F81">
        <w:rPr>
          <w:rFonts w:ascii="Arial" w:hAnsi="Arial" w:cs="Arial"/>
          <w:sz w:val="20"/>
          <w:szCs w:val="20"/>
        </w:rPr>
        <w:t xml:space="preserve"> hodin navigačního letu</w:t>
      </w:r>
    </w:p>
    <w:p w:rsidR="000613DE" w:rsidRPr="0040392B" w:rsidRDefault="000613DE" w:rsidP="00F21F81">
      <w:pPr>
        <w:pStyle w:val="Nadpis2"/>
        <w:rPr>
          <w:rFonts w:ascii="Arial" w:hAnsi="Arial" w:cs="Arial"/>
          <w:sz w:val="24"/>
          <w:szCs w:val="24"/>
        </w:rPr>
      </w:pPr>
      <w:bookmarkStart w:id="18" w:name="_Toc2247922"/>
      <w:r w:rsidRPr="0040392B">
        <w:rPr>
          <w:rFonts w:ascii="Arial" w:hAnsi="Arial" w:cs="Arial"/>
          <w:sz w:val="24"/>
          <w:szCs w:val="24"/>
        </w:rPr>
        <w:t xml:space="preserve">Požadavky pro žádost o vydání </w:t>
      </w:r>
      <w:r w:rsidR="00452EEE">
        <w:rPr>
          <w:rFonts w:ascii="Arial" w:hAnsi="Arial" w:cs="Arial"/>
          <w:sz w:val="24"/>
          <w:szCs w:val="24"/>
        </w:rPr>
        <w:t>NIGHT</w:t>
      </w:r>
      <w:r w:rsidR="00425DC8">
        <w:rPr>
          <w:rFonts w:ascii="Arial" w:hAnsi="Arial" w:cs="Arial"/>
          <w:sz w:val="24"/>
          <w:szCs w:val="24"/>
        </w:rPr>
        <w:t>(H)</w:t>
      </w:r>
      <w:bookmarkEnd w:id="18"/>
    </w:p>
    <w:p w:rsidR="000613DE" w:rsidRPr="0040392B" w:rsidRDefault="000613DE" w:rsidP="0026359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Žadatel o </w:t>
      </w:r>
      <w:r w:rsidR="00452EEE">
        <w:rPr>
          <w:rFonts w:ascii="Arial" w:hAnsi="Arial" w:cs="Arial"/>
          <w:sz w:val="20"/>
          <w:szCs w:val="20"/>
        </w:rPr>
        <w:t>NIGHT</w:t>
      </w:r>
      <w:r w:rsidR="00425DC8">
        <w:rPr>
          <w:rFonts w:ascii="Arial" w:hAnsi="Arial" w:cs="Arial"/>
          <w:sz w:val="20"/>
          <w:szCs w:val="20"/>
        </w:rPr>
        <w:t>(H)</w:t>
      </w:r>
      <w:r w:rsidRPr="0040392B">
        <w:rPr>
          <w:rFonts w:ascii="Arial" w:hAnsi="Arial" w:cs="Arial"/>
          <w:sz w:val="20"/>
          <w:szCs w:val="20"/>
        </w:rPr>
        <w:t xml:space="preserve"> musí splňovat následující požadavky:</w:t>
      </w:r>
    </w:p>
    <w:p w:rsidR="006424D4" w:rsidRPr="000E1252" w:rsidRDefault="006424D4" w:rsidP="006424D4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držitel průkazu PPL(H) vydaného v souladu s PART-FCL</w:t>
      </w:r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být držitelem platného osvědčení zdravotní způsobilosti </w:t>
      </w:r>
      <w:r w:rsidR="00AA7C84">
        <w:rPr>
          <w:rFonts w:ascii="Arial" w:hAnsi="Arial" w:cs="Arial"/>
          <w:sz w:val="20"/>
          <w:szCs w:val="20"/>
        </w:rPr>
        <w:t xml:space="preserve">alespoň </w:t>
      </w:r>
      <w:r w:rsidRPr="0040392B">
        <w:rPr>
          <w:rFonts w:ascii="Arial" w:hAnsi="Arial" w:cs="Arial"/>
          <w:sz w:val="20"/>
          <w:szCs w:val="20"/>
        </w:rPr>
        <w:t xml:space="preserve">2. </w:t>
      </w:r>
      <w:r w:rsidR="006424D4">
        <w:rPr>
          <w:rFonts w:ascii="Arial" w:hAnsi="Arial" w:cs="Arial"/>
          <w:sz w:val="20"/>
          <w:szCs w:val="20"/>
        </w:rPr>
        <w:t>t</w:t>
      </w:r>
      <w:r w:rsidRPr="0040392B">
        <w:rPr>
          <w:rFonts w:ascii="Arial" w:hAnsi="Arial" w:cs="Arial"/>
          <w:sz w:val="20"/>
          <w:szCs w:val="20"/>
        </w:rPr>
        <w:t>řídy</w:t>
      </w:r>
      <w:r w:rsidR="006424D4">
        <w:rPr>
          <w:rFonts w:ascii="Arial" w:hAnsi="Arial" w:cs="Arial"/>
          <w:sz w:val="20"/>
          <w:szCs w:val="20"/>
        </w:rPr>
        <w:t xml:space="preserve"> bez omezení VCL „</w:t>
      </w:r>
      <w:r w:rsidR="006424D4" w:rsidRPr="00452EEE">
        <w:rPr>
          <w:rFonts w:ascii="Arial" w:hAnsi="Arial" w:cs="Arial"/>
          <w:sz w:val="20"/>
          <w:szCs w:val="20"/>
        </w:rPr>
        <w:t>Platné pouze ve dne</w:t>
      </w:r>
      <w:r w:rsidR="006424D4">
        <w:rPr>
          <w:rFonts w:ascii="Arial" w:hAnsi="Arial" w:cs="Arial"/>
          <w:sz w:val="20"/>
          <w:szCs w:val="20"/>
        </w:rPr>
        <w:t>“.</w:t>
      </w:r>
    </w:p>
    <w:p w:rsidR="008B438A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CF67E0">
        <w:rPr>
          <w:rFonts w:ascii="Arial" w:hAnsi="Arial" w:cs="Arial"/>
          <w:sz w:val="20"/>
          <w:szCs w:val="20"/>
        </w:rPr>
        <w:t xml:space="preserve">absolvovat výcvikový kurz </w:t>
      </w:r>
      <w:r w:rsidR="006424D4">
        <w:rPr>
          <w:rFonts w:ascii="Arial" w:hAnsi="Arial" w:cs="Arial"/>
          <w:sz w:val="20"/>
          <w:szCs w:val="20"/>
        </w:rPr>
        <w:t>pro lety v noci dle FCL.8</w:t>
      </w:r>
      <w:r w:rsidRPr="00CF67E0">
        <w:rPr>
          <w:rFonts w:ascii="Arial" w:hAnsi="Arial" w:cs="Arial"/>
          <w:sz w:val="20"/>
          <w:szCs w:val="20"/>
        </w:rPr>
        <w:t>10, který zahrnuje výuku teoretických znalostí a letový výcvik</w:t>
      </w:r>
      <w:r w:rsidR="00CF67E0" w:rsidRPr="00CF67E0">
        <w:rPr>
          <w:rFonts w:ascii="Arial" w:hAnsi="Arial" w:cs="Arial"/>
          <w:sz w:val="20"/>
          <w:szCs w:val="20"/>
        </w:rPr>
        <w:t xml:space="preserve"> v rozsahu </w:t>
      </w:r>
      <w:r w:rsidRPr="00CF67E0">
        <w:rPr>
          <w:rFonts w:ascii="Arial" w:hAnsi="Arial" w:cs="Arial"/>
          <w:sz w:val="20"/>
          <w:szCs w:val="20"/>
        </w:rPr>
        <w:t>alespoň</w:t>
      </w:r>
      <w:r w:rsidR="008B438A">
        <w:rPr>
          <w:rFonts w:ascii="Arial" w:hAnsi="Arial" w:cs="Arial"/>
          <w:sz w:val="20"/>
          <w:szCs w:val="20"/>
        </w:rPr>
        <w:t>:</w:t>
      </w:r>
    </w:p>
    <w:p w:rsidR="0091482A" w:rsidRDefault="0091482A" w:rsidP="0091482A">
      <w:pPr>
        <w:pStyle w:val="Normlntext2"/>
        <w:spacing w:after="0"/>
        <w:rPr>
          <w:rFonts w:ascii="Arial" w:hAnsi="Arial" w:cs="Arial"/>
          <w:sz w:val="20"/>
          <w:szCs w:val="20"/>
        </w:rPr>
      </w:pPr>
    </w:p>
    <w:p w:rsidR="008B438A" w:rsidRDefault="000613DE" w:rsidP="006B262B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8B438A">
        <w:rPr>
          <w:rFonts w:ascii="Arial" w:hAnsi="Arial" w:cs="Arial"/>
          <w:sz w:val="20"/>
          <w:szCs w:val="20"/>
        </w:rPr>
        <w:t xml:space="preserve">5 hodin </w:t>
      </w:r>
      <w:r w:rsidR="00F21F81">
        <w:rPr>
          <w:rFonts w:ascii="Arial" w:hAnsi="Arial" w:cs="Arial"/>
          <w:sz w:val="20"/>
          <w:szCs w:val="20"/>
        </w:rPr>
        <w:t>výuky teoretických znalostí;</w:t>
      </w:r>
    </w:p>
    <w:p w:rsidR="000613DE" w:rsidRDefault="00F21F81" w:rsidP="006B262B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hodin přístrojového výcviku ve dvojím řízení ve vrtulnících a</w:t>
      </w:r>
    </w:p>
    <w:p w:rsidR="00F21F81" w:rsidRPr="00F21F81" w:rsidRDefault="00F21F81" w:rsidP="00F21F81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F21F81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bu letu v noci odpovídající 5 hodinám, zahrnující alespoň 3</w:t>
      </w:r>
      <w:r w:rsidRPr="00F21F81">
        <w:rPr>
          <w:rFonts w:ascii="Arial" w:hAnsi="Arial" w:cs="Arial"/>
          <w:sz w:val="20"/>
          <w:szCs w:val="20"/>
        </w:rPr>
        <w:t xml:space="preserve"> hodiny</w:t>
      </w:r>
      <w:r>
        <w:rPr>
          <w:rFonts w:ascii="Arial" w:hAnsi="Arial" w:cs="Arial"/>
          <w:sz w:val="20"/>
          <w:szCs w:val="20"/>
        </w:rPr>
        <w:t xml:space="preserve"> </w:t>
      </w:r>
      <w:r w:rsidRPr="00F21F81">
        <w:rPr>
          <w:rFonts w:ascii="Arial" w:hAnsi="Arial" w:cs="Arial"/>
          <w:sz w:val="20"/>
          <w:szCs w:val="20"/>
        </w:rPr>
        <w:t>výcviku ve dvo</w:t>
      </w:r>
      <w:r>
        <w:rPr>
          <w:rFonts w:ascii="Arial" w:hAnsi="Arial" w:cs="Arial"/>
          <w:sz w:val="20"/>
          <w:szCs w:val="20"/>
        </w:rPr>
        <w:t>jím řízení, včetně alespoň 1</w:t>
      </w:r>
      <w:r w:rsidRPr="00F21F81">
        <w:rPr>
          <w:rFonts w:ascii="Arial" w:hAnsi="Arial" w:cs="Arial"/>
          <w:sz w:val="20"/>
          <w:szCs w:val="20"/>
        </w:rPr>
        <w:t xml:space="preserve"> hodiny navigačního letu a</w:t>
      </w:r>
      <w:r>
        <w:rPr>
          <w:rFonts w:ascii="Arial" w:hAnsi="Arial" w:cs="Arial"/>
          <w:sz w:val="20"/>
          <w:szCs w:val="20"/>
        </w:rPr>
        <w:t xml:space="preserve"> 5</w:t>
      </w:r>
      <w:r w:rsidRPr="00F21F81">
        <w:rPr>
          <w:rFonts w:ascii="Arial" w:hAnsi="Arial" w:cs="Arial"/>
          <w:sz w:val="20"/>
          <w:szCs w:val="20"/>
        </w:rPr>
        <w:t xml:space="preserve"> samostatných nočních okruhů. Každý okruh musí zahrnovat vzlet a přistání.</w:t>
      </w:r>
    </w:p>
    <w:p w:rsidR="00CC00A5" w:rsidRPr="00CF67E0" w:rsidRDefault="00CC00A5" w:rsidP="00F21F81">
      <w:pPr>
        <w:pStyle w:val="Nadpis2"/>
        <w:rPr>
          <w:rFonts w:ascii="Arial" w:hAnsi="Arial" w:cs="Arial"/>
          <w:sz w:val="24"/>
          <w:szCs w:val="24"/>
        </w:rPr>
      </w:pPr>
      <w:bookmarkStart w:id="19" w:name="_Toc2247923"/>
      <w:r w:rsidRPr="00CF67E0">
        <w:rPr>
          <w:rFonts w:ascii="Arial" w:hAnsi="Arial" w:cs="Arial"/>
          <w:sz w:val="24"/>
          <w:szCs w:val="24"/>
        </w:rPr>
        <w:t xml:space="preserve">Zápočet pro držitele </w:t>
      </w:r>
      <w:r w:rsidR="008E2A30">
        <w:rPr>
          <w:rFonts w:ascii="Arial" w:hAnsi="Arial" w:cs="Arial"/>
          <w:sz w:val="24"/>
          <w:szCs w:val="24"/>
        </w:rPr>
        <w:t>přístrojové kvalifikace pro letouny nebo TMG</w:t>
      </w:r>
      <w:bookmarkEnd w:id="19"/>
    </w:p>
    <w:p w:rsidR="008E2A30" w:rsidRPr="008E2A30" w:rsidRDefault="008E2A30" w:rsidP="008E2A30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Žadatelé, kteří jsou</w:t>
      </w:r>
      <w:r w:rsidRPr="008E2A30">
        <w:rPr>
          <w:rFonts w:ascii="Arial" w:hAnsi="Arial" w:cs="Arial"/>
          <w:sz w:val="20"/>
          <w:szCs w:val="20"/>
        </w:rPr>
        <w:t xml:space="preserve"> nebo byl</w:t>
      </w:r>
      <w:r>
        <w:rPr>
          <w:rFonts w:ascii="Arial" w:hAnsi="Arial" w:cs="Arial"/>
          <w:sz w:val="20"/>
          <w:szCs w:val="20"/>
        </w:rPr>
        <w:t>i držiteli</w:t>
      </w:r>
      <w:r w:rsidRPr="008E2A30">
        <w:rPr>
          <w:rFonts w:ascii="Arial" w:hAnsi="Arial" w:cs="Arial"/>
          <w:sz w:val="20"/>
          <w:szCs w:val="20"/>
        </w:rPr>
        <w:t xml:space="preserve"> přístrojové kvalifikace pro letouny nebo TMG, se započte pět hodin do požadavků uvedených v </w:t>
      </w:r>
      <w:r w:rsidR="0099575E" w:rsidRPr="00E158DE">
        <w:rPr>
          <w:rFonts w:ascii="Arial" w:hAnsi="Arial" w:cs="Arial"/>
          <w:sz w:val="20"/>
          <w:szCs w:val="20"/>
        </w:rPr>
        <w:t xml:space="preserve">odrážce </w:t>
      </w:r>
      <w:r w:rsidR="0099575E">
        <w:rPr>
          <w:rFonts w:ascii="Arial" w:hAnsi="Arial" w:cs="Arial"/>
          <w:sz w:val="20"/>
          <w:szCs w:val="20"/>
        </w:rPr>
        <w:t>(</w:t>
      </w:r>
      <w:proofErr w:type="spellStart"/>
      <w:r w:rsidR="0099575E">
        <w:rPr>
          <w:rFonts w:ascii="Arial" w:hAnsi="Arial" w:cs="Arial"/>
          <w:sz w:val="20"/>
          <w:szCs w:val="20"/>
        </w:rPr>
        <w:t>ii</w:t>
      </w:r>
      <w:proofErr w:type="spellEnd"/>
      <w:r w:rsidR="0099575E">
        <w:rPr>
          <w:rFonts w:ascii="Arial" w:hAnsi="Arial" w:cs="Arial"/>
          <w:sz w:val="20"/>
          <w:szCs w:val="20"/>
        </w:rPr>
        <w:t xml:space="preserve">) </w:t>
      </w:r>
      <w:r w:rsidR="0099575E" w:rsidRPr="00E158DE">
        <w:rPr>
          <w:rFonts w:ascii="Arial" w:hAnsi="Arial" w:cs="Arial"/>
          <w:sz w:val="20"/>
          <w:szCs w:val="20"/>
        </w:rPr>
        <w:t>odstavc</w:t>
      </w:r>
      <w:r w:rsidR="0099575E">
        <w:rPr>
          <w:rFonts w:ascii="Arial" w:hAnsi="Arial" w:cs="Arial"/>
          <w:sz w:val="20"/>
          <w:szCs w:val="20"/>
        </w:rPr>
        <w:t>e</w:t>
      </w:r>
      <w:r w:rsidR="0099575E" w:rsidRPr="00E158DE">
        <w:rPr>
          <w:rFonts w:ascii="Arial" w:hAnsi="Arial" w:cs="Arial"/>
          <w:sz w:val="20"/>
          <w:szCs w:val="20"/>
        </w:rPr>
        <w:t xml:space="preserve"> </w:t>
      </w:r>
      <w:r w:rsidR="0099575E">
        <w:rPr>
          <w:rFonts w:ascii="Arial" w:hAnsi="Arial" w:cs="Arial"/>
          <w:sz w:val="20"/>
          <w:szCs w:val="20"/>
        </w:rPr>
        <w:t>3</w:t>
      </w:r>
      <w:r w:rsidR="0099575E" w:rsidRPr="00E158DE">
        <w:rPr>
          <w:rFonts w:ascii="Arial" w:hAnsi="Arial" w:cs="Arial"/>
          <w:sz w:val="20"/>
          <w:szCs w:val="20"/>
        </w:rPr>
        <w:t>.2.</w:t>
      </w:r>
    </w:p>
    <w:p w:rsidR="00747634" w:rsidRPr="00447F69" w:rsidRDefault="00747634" w:rsidP="00F80127">
      <w:pPr>
        <w:pStyle w:val="Nadpis2"/>
        <w:spacing w:before="240"/>
        <w:ind w:left="851" w:hanging="851"/>
        <w:rPr>
          <w:rFonts w:ascii="Arial" w:hAnsi="Arial" w:cs="Arial"/>
          <w:sz w:val="24"/>
          <w:szCs w:val="24"/>
        </w:rPr>
      </w:pPr>
      <w:bookmarkStart w:id="20" w:name="_Toc2247924"/>
      <w:r w:rsidRPr="00447F69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0"/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 xml:space="preserve">žadatel předloží DTO zápisník letů a kopii </w:t>
      </w:r>
      <w:r w:rsidR="00FF2AC2">
        <w:rPr>
          <w:rFonts w:ascii="Arial" w:hAnsi="Arial" w:cs="Arial"/>
          <w:sz w:val="20"/>
          <w:szCs w:val="20"/>
        </w:rPr>
        <w:t>záznamů o výcviku</w:t>
      </w:r>
      <w:r w:rsidRPr="00447F69">
        <w:rPr>
          <w:rFonts w:ascii="Arial" w:hAnsi="Arial" w:cs="Arial"/>
          <w:sz w:val="20"/>
          <w:szCs w:val="20"/>
        </w:rPr>
        <w:t>, kter</w:t>
      </w:r>
      <w:r w:rsidR="00FF2AC2">
        <w:rPr>
          <w:rFonts w:ascii="Arial" w:hAnsi="Arial" w:cs="Arial"/>
          <w:sz w:val="20"/>
          <w:szCs w:val="20"/>
        </w:rPr>
        <w:t>é</w:t>
      </w:r>
      <w:r w:rsidRPr="00447F69">
        <w:rPr>
          <w:rFonts w:ascii="Arial" w:hAnsi="Arial" w:cs="Arial"/>
          <w:sz w:val="20"/>
          <w:szCs w:val="20"/>
        </w:rPr>
        <w:t xml:space="preserve"> si vyžádá z původní výcvikové organizace</w:t>
      </w:r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>DTO na základě přezkoušení z teoretických znalostí</w:t>
      </w:r>
      <w:r w:rsidR="00C351E1">
        <w:rPr>
          <w:rFonts w:ascii="Arial" w:hAnsi="Arial" w:cs="Arial"/>
          <w:sz w:val="20"/>
          <w:szCs w:val="20"/>
        </w:rPr>
        <w:t>,</w:t>
      </w:r>
      <w:r w:rsidR="00447F69">
        <w:rPr>
          <w:rFonts w:ascii="Arial" w:hAnsi="Arial" w:cs="Arial"/>
          <w:sz w:val="20"/>
          <w:szCs w:val="20"/>
        </w:rPr>
        <w:t xml:space="preserve"> vykonání</w:t>
      </w:r>
      <w:r w:rsidRPr="00447F69">
        <w:rPr>
          <w:rFonts w:ascii="Arial" w:hAnsi="Arial" w:cs="Arial"/>
          <w:sz w:val="20"/>
          <w:szCs w:val="20"/>
        </w:rPr>
        <w:t xml:space="preserve"> zkušebního letu s žadatelem a posouzení jeho dosud absolvovaného teoretického </w:t>
      </w:r>
      <w:r w:rsidR="00447F69">
        <w:rPr>
          <w:rFonts w:ascii="Arial" w:hAnsi="Arial" w:cs="Arial"/>
          <w:sz w:val="20"/>
          <w:szCs w:val="20"/>
        </w:rPr>
        <w:t>a</w:t>
      </w:r>
      <w:r w:rsidRPr="00447F69">
        <w:rPr>
          <w:rFonts w:ascii="Arial" w:hAnsi="Arial" w:cs="Arial"/>
          <w:sz w:val="20"/>
          <w:szCs w:val="20"/>
        </w:rPr>
        <w:t xml:space="preserve"> letového výcviku</w:t>
      </w:r>
      <w:r w:rsidR="00C351E1">
        <w:rPr>
          <w:rFonts w:ascii="Arial" w:hAnsi="Arial" w:cs="Arial"/>
          <w:sz w:val="20"/>
          <w:szCs w:val="20"/>
        </w:rPr>
        <w:t xml:space="preserve"> stanoví</w:t>
      </w:r>
      <w:r w:rsidRPr="00447F69">
        <w:rPr>
          <w:rFonts w:ascii="Arial" w:hAnsi="Arial" w:cs="Arial"/>
          <w:sz w:val="20"/>
          <w:szCs w:val="20"/>
        </w:rPr>
        <w:t xml:space="preserve"> osnovu pro dokončení </w:t>
      </w:r>
      <w:r w:rsidR="00132571">
        <w:rPr>
          <w:rFonts w:ascii="Arial" w:hAnsi="Arial" w:cs="Arial"/>
          <w:sz w:val="20"/>
          <w:szCs w:val="20"/>
        </w:rPr>
        <w:t>výcviku</w:t>
      </w: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Pr="00E87957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Pr="00E87957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Pr="00E87957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Pr="00E87957" w:rsidRDefault="00F048BF" w:rsidP="00F048BF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B17C2" w:rsidRPr="00F048BF" w:rsidRDefault="00F048BF" w:rsidP="00F048BF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8E2E6C" w:rsidRPr="00447F69" w:rsidRDefault="00447F69" w:rsidP="0073045D">
      <w:pPr>
        <w:pStyle w:val="Nadpis1"/>
        <w:rPr>
          <w:rFonts w:ascii="Arial" w:hAnsi="Arial" w:cs="Arial"/>
          <w:sz w:val="28"/>
        </w:rPr>
      </w:pPr>
      <w:bookmarkStart w:id="21" w:name="_Toc2247925"/>
      <w:r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1"/>
    </w:p>
    <w:p w:rsidR="003319A9" w:rsidRPr="0068519C" w:rsidRDefault="003319A9" w:rsidP="0068519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2" w:name="_Toc2247926"/>
      <w:r w:rsidRPr="0068519C">
        <w:rPr>
          <w:rFonts w:ascii="Arial" w:hAnsi="Arial" w:cs="Arial"/>
          <w:sz w:val="24"/>
          <w:szCs w:val="24"/>
        </w:rPr>
        <w:t>Všeobecně</w:t>
      </w:r>
      <w:bookmarkEnd w:id="22"/>
    </w:p>
    <w:p w:rsidR="000D7CFB" w:rsidRDefault="00F40050" w:rsidP="00B92A3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Letový výcvik musí být proveden instruktorem s platnou kvalifikací instruktora pro daný druh výcviku.</w:t>
      </w:r>
      <w:r w:rsidR="0073045D" w:rsidRPr="003319A9">
        <w:rPr>
          <w:rFonts w:ascii="Arial" w:hAnsi="Arial" w:cs="Arial"/>
          <w:sz w:val="20"/>
          <w:szCs w:val="20"/>
        </w:rPr>
        <w:t xml:space="preserve"> </w:t>
      </w:r>
      <w:r w:rsidRPr="003319A9">
        <w:rPr>
          <w:rFonts w:ascii="Arial" w:hAnsi="Arial" w:cs="Arial"/>
          <w:sz w:val="20"/>
          <w:szCs w:val="20"/>
        </w:rPr>
        <w:t>Je-li uplatněn zápočet předchozích zkušeností, konkrétní rozsah výcviku včetně plnění jednotlivých úloh dle osnovy letového výcviku stanovuje vedoucí výcviku (HT)</w:t>
      </w:r>
      <w:r w:rsidR="004B17C2" w:rsidRPr="003319A9">
        <w:rPr>
          <w:rFonts w:ascii="Arial" w:hAnsi="Arial" w:cs="Arial"/>
          <w:sz w:val="20"/>
          <w:szCs w:val="20"/>
        </w:rPr>
        <w:t>.</w:t>
      </w:r>
    </w:p>
    <w:p w:rsidR="003319A9" w:rsidRPr="003319A9" w:rsidRDefault="003319A9" w:rsidP="00B92A3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92A3C">
        <w:rPr>
          <w:rFonts w:ascii="Arial" w:hAnsi="Arial" w:cs="Arial"/>
          <w:sz w:val="20"/>
          <w:szCs w:val="20"/>
        </w:rPr>
        <w:t>Před každým výcvikovým letem nebo sérií výcvikových letů musí být proveden</w:t>
      </w:r>
      <w:r w:rsidR="00637B6A">
        <w:rPr>
          <w:rFonts w:ascii="Arial" w:hAnsi="Arial" w:cs="Arial"/>
          <w:sz w:val="20"/>
          <w:szCs w:val="20"/>
        </w:rPr>
        <w:t>a</w:t>
      </w:r>
      <w:r w:rsidRPr="00B92A3C">
        <w:rPr>
          <w:rFonts w:ascii="Arial" w:hAnsi="Arial" w:cs="Arial"/>
          <w:sz w:val="20"/>
          <w:szCs w:val="20"/>
        </w:rPr>
        <w:t xml:space="preserve"> předletov</w:t>
      </w:r>
      <w:r w:rsidR="000579E9">
        <w:rPr>
          <w:rFonts w:ascii="Arial" w:hAnsi="Arial" w:cs="Arial"/>
          <w:sz w:val="20"/>
          <w:szCs w:val="20"/>
        </w:rPr>
        <w:t>á příprava</w:t>
      </w:r>
      <w:r w:rsidRPr="00B92A3C">
        <w:rPr>
          <w:rFonts w:ascii="Arial" w:hAnsi="Arial" w:cs="Arial"/>
          <w:sz w:val="20"/>
          <w:szCs w:val="20"/>
        </w:rPr>
        <w:t>. Při předletové</w:t>
      </w:r>
      <w:r w:rsidR="000579E9">
        <w:rPr>
          <w:rFonts w:ascii="Arial" w:hAnsi="Arial" w:cs="Arial"/>
          <w:sz w:val="20"/>
          <w:szCs w:val="20"/>
        </w:rPr>
        <w:t xml:space="preserve"> přípravě</w:t>
      </w:r>
      <w:r w:rsidRPr="00B92A3C">
        <w:rPr>
          <w:rFonts w:ascii="Arial" w:hAnsi="Arial" w:cs="Arial"/>
          <w:sz w:val="20"/>
          <w:szCs w:val="20"/>
        </w:rPr>
        <w:t xml:space="preserve"> instruktor v krátkosti žáka seznámí s prvky, které budou za letu prováděny, s aktuální provozní situací, upřesní pracovní prostory, ve kterých bude let prováděn, popř. zodpoví dotazy žáka.</w:t>
      </w:r>
    </w:p>
    <w:p w:rsidR="003319A9" w:rsidRDefault="003319A9" w:rsidP="00D4027D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Po každém výcvikovém letu nebo sérií výcvikových letů musí být proveden </w:t>
      </w:r>
      <w:proofErr w:type="spellStart"/>
      <w:r w:rsidRPr="003319A9">
        <w:rPr>
          <w:rFonts w:ascii="Arial" w:hAnsi="Arial" w:cs="Arial"/>
          <w:sz w:val="20"/>
          <w:szCs w:val="20"/>
        </w:rPr>
        <w:t>poletový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</w:t>
      </w:r>
      <w:r w:rsidRPr="003319A9">
        <w:rPr>
          <w:rFonts w:ascii="Arial" w:hAnsi="Arial" w:cs="Arial"/>
          <w:sz w:val="20"/>
          <w:szCs w:val="20"/>
        </w:rPr>
        <w:t xml:space="preserve">. Při </w:t>
      </w:r>
      <w:proofErr w:type="spellStart"/>
      <w:r w:rsidRPr="003319A9">
        <w:rPr>
          <w:rFonts w:ascii="Arial" w:hAnsi="Arial" w:cs="Arial"/>
          <w:sz w:val="20"/>
          <w:szCs w:val="20"/>
        </w:rPr>
        <w:t>poletovém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rozboru</w:t>
      </w:r>
      <w:r w:rsidRPr="003319A9">
        <w:rPr>
          <w:rFonts w:ascii="Arial" w:hAnsi="Arial" w:cs="Arial"/>
          <w:sz w:val="20"/>
          <w:szCs w:val="20"/>
        </w:rPr>
        <w:t xml:space="preserve"> instruktor se žákem rozebere celý let, zhodnotí jej, rozebere s žákem chyby, kterých se dopustil a vydá metodické pokyny pro odstranění těchto chyb. Součástí </w:t>
      </w:r>
      <w:proofErr w:type="spellStart"/>
      <w:r w:rsidRPr="003319A9">
        <w:rPr>
          <w:rFonts w:ascii="Arial" w:hAnsi="Arial" w:cs="Arial"/>
          <w:sz w:val="20"/>
          <w:szCs w:val="20"/>
        </w:rPr>
        <w:t>poletového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rozboru</w:t>
      </w:r>
      <w:r w:rsidRPr="003319A9">
        <w:rPr>
          <w:rFonts w:ascii="Arial" w:hAnsi="Arial" w:cs="Arial"/>
          <w:sz w:val="20"/>
          <w:szCs w:val="20"/>
        </w:rPr>
        <w:t xml:space="preserve"> je i doplnění dokumentace. </w:t>
      </w:r>
    </w:p>
    <w:p w:rsidR="00505AE2" w:rsidRDefault="00452EEE" w:rsidP="00A26301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Osnova letového výcviku pro lety v noci</w:t>
      </w:r>
      <w:r w:rsidR="00505AE2">
        <w:rPr>
          <w:rFonts w:ascii="Arial" w:hAnsi="Arial" w:cs="Arial"/>
          <w:sz w:val="20"/>
          <w:szCs w:val="20"/>
        </w:rPr>
        <w:t xml:space="preserve"> by m</w:t>
      </w:r>
      <w:r w:rsidR="00505AE2">
        <w:rPr>
          <w:rFonts w:ascii="ArialMT" w:eastAsia="ArialMT" w:hAnsi="Arial" w:cs="ArialMT" w:hint="eastAsia"/>
          <w:sz w:val="20"/>
          <w:szCs w:val="20"/>
        </w:rPr>
        <w:t>ě</w:t>
      </w:r>
      <w:r w:rsidR="00505AE2">
        <w:rPr>
          <w:rFonts w:ascii="Arial" w:hAnsi="Arial" w:cs="Arial"/>
          <w:sz w:val="20"/>
          <w:szCs w:val="20"/>
        </w:rPr>
        <w:t>la zohled</w:t>
      </w:r>
      <w:r w:rsidR="00505AE2">
        <w:rPr>
          <w:rFonts w:ascii="ArialMT" w:eastAsia="ArialMT" w:hAnsi="Arial" w:cs="ArialMT" w:hint="eastAsia"/>
          <w:sz w:val="20"/>
          <w:szCs w:val="20"/>
        </w:rPr>
        <w:t>ň</w:t>
      </w:r>
      <w:r w:rsidR="00505AE2">
        <w:rPr>
          <w:rFonts w:ascii="Arial" w:hAnsi="Arial" w:cs="Arial"/>
          <w:sz w:val="20"/>
          <w:szCs w:val="20"/>
        </w:rPr>
        <w:t>ovat zásady zvládání hrozeb a chyb a m</w:t>
      </w:r>
      <w:r w:rsidR="00505AE2">
        <w:rPr>
          <w:rFonts w:ascii="ArialMT" w:eastAsia="ArialMT" w:hAnsi="Arial" w:cs="ArialMT" w:hint="eastAsia"/>
          <w:sz w:val="20"/>
          <w:szCs w:val="20"/>
        </w:rPr>
        <w:t>ě</w:t>
      </w:r>
      <w:r w:rsidR="00505AE2">
        <w:rPr>
          <w:rFonts w:ascii="Arial" w:hAnsi="Arial" w:cs="Arial"/>
          <w:sz w:val="20"/>
          <w:szCs w:val="20"/>
        </w:rPr>
        <w:t>la by pokrývat také: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edletové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innosti zahrnující ur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ení hmotnosti a vyvážení, prohlídku a údržbu / obsluhu vrtulníku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letištní provoz a uspo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ádání letového provozu, opat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ení a postupy k zabrán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ní srážkám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ízení vrtulníku podle vn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jších vizuální referencí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vzlety,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istání, visení,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 s výhledem a obvyklé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echody z a do visení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nouzové postupy, základy autorotace, simulovanou poruchu motoru, vyrovnávání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ízemního efektu (pozemní rezonance), souvisí-li s typem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bo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ný let a let vzad, otá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ení na míst</w:t>
      </w:r>
      <w:r w:rsidRPr="00A26301">
        <w:rPr>
          <w:rFonts w:ascii="Arial" w:hAnsi="Arial" w:cs="Arial" w:hint="eastAsia"/>
          <w:sz w:val="20"/>
          <w:szCs w:val="20"/>
        </w:rPr>
        <w:t>ě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rozpoznání a vyrovnávání vznikajícího vírového prstence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autorotaci s dosednutím,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 se simulací vypnutého motoru, cvi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ná vynucená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istání; Simulování nesprávné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 xml:space="preserve">innosti vybavení a nouzové postupy vztahující se k nesprávným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innostem motor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ovládacích prvk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elektrických a hydraulických okruh</w:t>
      </w:r>
      <w:r w:rsidRPr="00A26301">
        <w:rPr>
          <w:rFonts w:ascii="Arial" w:hAnsi="Arial" w:cs="Arial" w:hint="eastAsia"/>
          <w:sz w:val="20"/>
          <w:szCs w:val="20"/>
        </w:rPr>
        <w:t>ů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ostré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echody, rychlá zastavení, obraty po v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tru, vzlety a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 na svazích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lety s omezeným výkonem a v omezeném prostoru, v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etn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 xml:space="preserve"> výb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ru a let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 xml:space="preserve"> na a z nep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ipravených míst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let s výhradní referencí podle základních letových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ístroj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v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etn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 xml:space="preserve"> provedení vodorovné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 180°a návrat z neobvyklých poloh k simulaci neúmyslného letu do obla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nosti (tento výcvik m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 xml:space="preserve">že být proveden </w:t>
      </w:r>
      <w:proofErr w:type="gramStart"/>
      <w:r w:rsidRPr="00A26301">
        <w:rPr>
          <w:rFonts w:ascii="Arial" w:hAnsi="Arial" w:cs="Arial"/>
          <w:sz w:val="20"/>
          <w:szCs w:val="20"/>
        </w:rPr>
        <w:t>FI(H))</w:t>
      </w:r>
      <w:proofErr w:type="gramEnd"/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tra</w:t>
      </w:r>
      <w:r w:rsidRPr="00A26301">
        <w:rPr>
          <w:rFonts w:ascii="Arial" w:hAnsi="Arial" w:cs="Arial" w:hint="eastAsia"/>
          <w:sz w:val="20"/>
          <w:szCs w:val="20"/>
        </w:rPr>
        <w:t>ť</w:t>
      </w:r>
      <w:r w:rsidRPr="00A26301">
        <w:rPr>
          <w:rFonts w:ascii="Arial" w:hAnsi="Arial" w:cs="Arial"/>
          <w:sz w:val="20"/>
          <w:szCs w:val="20"/>
        </w:rPr>
        <w:t>ové lety s využitím vizuálních referencí, navigace výpo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tem, GNSS a jsou-li dostupné, radionaviga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ních prost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edk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; simulace zhoršujících se meteorologických podmínek a opat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ení vedoucí k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esm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rování letu nebo provedení bezpe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nostního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</w:t>
      </w:r>
    </w:p>
    <w:p w:rsidR="00505AE2" w:rsidRPr="00A26301" w:rsidRDefault="00505AE2" w:rsidP="00A26301">
      <w:pPr>
        <w:pStyle w:val="Normlntext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ílety, odlety a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elety 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ízených letiš</w:t>
      </w:r>
      <w:r w:rsidRPr="00A26301">
        <w:rPr>
          <w:rFonts w:ascii="Arial" w:hAnsi="Arial" w:cs="Arial" w:hint="eastAsia"/>
          <w:sz w:val="20"/>
          <w:szCs w:val="20"/>
        </w:rPr>
        <w:t>ť</w:t>
      </w:r>
      <w:r w:rsidRPr="00A26301">
        <w:rPr>
          <w:rFonts w:ascii="Arial" w:hAnsi="Arial" w:cs="Arial"/>
          <w:sz w:val="20"/>
          <w:szCs w:val="20"/>
        </w:rPr>
        <w:t>, pln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ní postup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 xml:space="preserve"> letových provozních služeb, postupy komunikace a frazeologie</w:t>
      </w:r>
    </w:p>
    <w:p w:rsidR="00505AE2" w:rsidRDefault="00505AE2" w:rsidP="00633453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Kdykoliv je to možné, 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la by být používána letová simulace, která pilot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m-žák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</w:t>
      </w:r>
      <w:r w:rsidR="00D402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edvede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DVE a zvýší jejich pov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 a zd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razní pot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ebu vyhýbání se tomuto</w:t>
      </w:r>
      <w:r w:rsidR="00D402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potenciáln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smrtelnému režimu letu.</w:t>
      </w:r>
    </w:p>
    <w:p w:rsidR="00D809BE" w:rsidRPr="00E87957" w:rsidRDefault="00633453" w:rsidP="00D9430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33453">
        <w:rPr>
          <w:rFonts w:ascii="Arial" w:hAnsi="Arial" w:cs="Arial"/>
          <w:sz w:val="20"/>
          <w:szCs w:val="20"/>
        </w:rPr>
        <w:t>Každá úloha vyžaduje, aby si byl žadatel vědom potřeb dobrého leteckého umění a</w:t>
      </w:r>
      <w:r w:rsidR="00D9430E">
        <w:rPr>
          <w:rFonts w:ascii="Arial" w:hAnsi="Arial" w:cs="Arial"/>
          <w:sz w:val="20"/>
          <w:szCs w:val="20"/>
        </w:rPr>
        <w:t xml:space="preserve"> </w:t>
      </w:r>
      <w:r w:rsidRPr="00633453">
        <w:rPr>
          <w:rFonts w:ascii="Arial" w:hAnsi="Arial" w:cs="Arial"/>
          <w:sz w:val="20"/>
          <w:szCs w:val="20"/>
        </w:rPr>
        <w:t>sledování okolí, což by mělo být zdůrazňováno pokaždé.</w:t>
      </w:r>
      <w:r w:rsidR="00D809BE" w:rsidRPr="00D809BE">
        <w:rPr>
          <w:rFonts w:ascii="Arial" w:hAnsi="Arial" w:cs="Arial"/>
        </w:rPr>
        <w:t xml:space="preserve"> </w:t>
      </w:r>
    </w:p>
    <w:p w:rsidR="00D809BE" w:rsidRPr="00E87957" w:rsidRDefault="00D809BE" w:rsidP="00D809BE">
      <w:pPr>
        <w:spacing w:line="276" w:lineRule="auto"/>
        <w:jc w:val="left"/>
        <w:rPr>
          <w:rFonts w:ascii="Arial" w:hAnsi="Arial" w:cs="Arial"/>
        </w:rPr>
      </w:pPr>
    </w:p>
    <w:p w:rsidR="00866C10" w:rsidRDefault="00866C10" w:rsidP="0063345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866C10" w:rsidRDefault="00866C10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319A9" w:rsidRPr="0068519C" w:rsidRDefault="0068519C" w:rsidP="0068519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3" w:name="_Toc2247927"/>
      <w:r w:rsidRPr="0068519C">
        <w:rPr>
          <w:rFonts w:ascii="Arial" w:hAnsi="Arial" w:cs="Arial"/>
          <w:sz w:val="24"/>
          <w:szCs w:val="24"/>
        </w:rPr>
        <w:lastRenderedPageBreak/>
        <w:t xml:space="preserve">Letové úlohy </w:t>
      </w:r>
      <w:r w:rsidR="00B463A8">
        <w:rPr>
          <w:rFonts w:ascii="Arial" w:hAnsi="Arial" w:cs="Arial"/>
          <w:sz w:val="24"/>
          <w:szCs w:val="24"/>
        </w:rPr>
        <w:t>NIGHT</w:t>
      </w:r>
      <w:r w:rsidR="00425DC8">
        <w:rPr>
          <w:rFonts w:ascii="Arial" w:hAnsi="Arial" w:cs="Arial"/>
          <w:sz w:val="24"/>
          <w:szCs w:val="24"/>
        </w:rPr>
        <w:t>(H)</w:t>
      </w:r>
      <w:bookmarkEnd w:id="23"/>
    </w:p>
    <w:p w:rsidR="0073045D" w:rsidRPr="003319A9" w:rsidRDefault="00F255AB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3045D" w:rsidRPr="003319A9">
        <w:rPr>
          <w:rFonts w:ascii="Arial" w:hAnsi="Arial" w:cs="Arial"/>
          <w:b/>
          <w:sz w:val="20"/>
          <w:szCs w:val="20"/>
        </w:rPr>
        <w:tab/>
      </w:r>
      <w:r w:rsidR="0068519C">
        <w:rPr>
          <w:rFonts w:ascii="Arial" w:hAnsi="Arial" w:cs="Arial"/>
          <w:b/>
          <w:sz w:val="20"/>
          <w:szCs w:val="20"/>
        </w:rPr>
        <w:tab/>
      </w:r>
      <w:r w:rsidRPr="00F255AB">
        <w:rPr>
          <w:rFonts w:ascii="Arial" w:hAnsi="Arial" w:cs="Arial"/>
          <w:b/>
          <w:sz w:val="20"/>
          <w:szCs w:val="20"/>
        </w:rPr>
        <w:t>Přístrojové lety bez vnějších vizuálních podnětů</w:t>
      </w:r>
      <w:r w:rsidR="009B6A2E">
        <w:rPr>
          <w:rFonts w:ascii="Arial" w:hAnsi="Arial" w:cs="Arial"/>
          <w:sz w:val="20"/>
          <w:szCs w:val="20"/>
        </w:rPr>
        <w:t>*</w:t>
      </w:r>
    </w:p>
    <w:p w:rsidR="00794E82" w:rsidRDefault="00794E82" w:rsidP="00794E82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94E82" w:rsidRPr="00794E82" w:rsidRDefault="00794E82" w:rsidP="00794E82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B6A2E">
        <w:rPr>
          <w:rFonts w:ascii="Arial" w:hAnsi="Arial" w:cs="Arial"/>
          <w:sz w:val="20"/>
          <w:szCs w:val="20"/>
        </w:rPr>
        <w:t>opakujte základní manévry při l</w:t>
      </w:r>
      <w:r>
        <w:rPr>
          <w:rFonts w:ascii="Arial" w:hAnsi="Arial" w:cs="Arial"/>
          <w:sz w:val="20"/>
          <w:szCs w:val="20"/>
        </w:rPr>
        <w:t>etu pouze podle přístrojů. Vysvětlete</w:t>
      </w:r>
      <w:r w:rsidRPr="009B6A2E">
        <w:rPr>
          <w:rFonts w:ascii="Arial" w:hAnsi="Arial" w:cs="Arial"/>
          <w:sz w:val="20"/>
          <w:szCs w:val="20"/>
        </w:rPr>
        <w:t xml:space="preserve"> přechod z letu za viditelnosti na let podle</w:t>
      </w:r>
      <w:r>
        <w:rPr>
          <w:rFonts w:ascii="Arial" w:hAnsi="Arial" w:cs="Arial"/>
          <w:sz w:val="20"/>
          <w:szCs w:val="20"/>
        </w:rPr>
        <w:t xml:space="preserve"> přístrojů a</w:t>
      </w:r>
      <w:r w:rsidRPr="009B6A2E">
        <w:rPr>
          <w:rFonts w:ascii="Arial" w:hAnsi="Arial" w:cs="Arial"/>
          <w:sz w:val="20"/>
          <w:szCs w:val="20"/>
        </w:rPr>
        <w:t xml:space="preserve"> vybrání </w:t>
      </w:r>
      <w:r>
        <w:rPr>
          <w:rFonts w:ascii="Arial" w:hAnsi="Arial" w:cs="Arial"/>
          <w:sz w:val="20"/>
          <w:szCs w:val="20"/>
        </w:rPr>
        <w:t>z neobvyklých poloh pouze podle přístrojů.</w:t>
      </w:r>
    </w:p>
    <w:p w:rsidR="00414F15" w:rsidRPr="003319A9" w:rsidRDefault="009B6A2E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Letová úloha</w:t>
      </w:r>
    </w:p>
    <w:p w:rsidR="009B6A2E" w:rsidRPr="009B6A2E" w:rsidRDefault="009B6A2E" w:rsidP="009B6A2E">
      <w:pPr>
        <w:pStyle w:val="Normlntext2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B6A2E">
        <w:rPr>
          <w:rFonts w:ascii="Arial" w:hAnsi="Arial" w:cs="Arial"/>
          <w:sz w:val="20"/>
          <w:szCs w:val="20"/>
        </w:rPr>
        <w:t>zopakujte základní manévry při l</w:t>
      </w:r>
      <w:r w:rsidR="00794E82">
        <w:rPr>
          <w:rFonts w:ascii="Arial" w:hAnsi="Arial" w:cs="Arial"/>
          <w:sz w:val="20"/>
          <w:szCs w:val="20"/>
        </w:rPr>
        <w:t>etu pouze podle přístrojů</w:t>
      </w:r>
    </w:p>
    <w:p w:rsidR="009B6A2E" w:rsidRPr="009B6A2E" w:rsidRDefault="009B6A2E" w:rsidP="009B6A2E">
      <w:pPr>
        <w:pStyle w:val="Normlntext2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B6A2E">
        <w:rPr>
          <w:rFonts w:ascii="Arial" w:hAnsi="Arial" w:cs="Arial"/>
          <w:sz w:val="20"/>
          <w:szCs w:val="20"/>
        </w:rPr>
        <w:t>předveďte přechod z letu za viditelnosti na let podle</w:t>
      </w:r>
      <w:r>
        <w:rPr>
          <w:rFonts w:ascii="Arial" w:hAnsi="Arial" w:cs="Arial"/>
          <w:sz w:val="20"/>
          <w:szCs w:val="20"/>
        </w:rPr>
        <w:t xml:space="preserve"> </w:t>
      </w:r>
      <w:r w:rsidR="00794E82">
        <w:rPr>
          <w:rFonts w:ascii="Arial" w:hAnsi="Arial" w:cs="Arial"/>
          <w:sz w:val="20"/>
          <w:szCs w:val="20"/>
        </w:rPr>
        <w:t>přístrojů</w:t>
      </w:r>
    </w:p>
    <w:p w:rsidR="009B6A2E" w:rsidRDefault="009B6A2E" w:rsidP="009B6A2E">
      <w:pPr>
        <w:pStyle w:val="Normlntext2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B6A2E">
        <w:rPr>
          <w:rFonts w:ascii="Arial" w:hAnsi="Arial" w:cs="Arial"/>
          <w:sz w:val="20"/>
          <w:szCs w:val="20"/>
        </w:rPr>
        <w:t xml:space="preserve">zopakujte vybrání </w:t>
      </w:r>
      <w:r>
        <w:rPr>
          <w:rFonts w:ascii="Arial" w:hAnsi="Arial" w:cs="Arial"/>
          <w:sz w:val="20"/>
          <w:szCs w:val="20"/>
        </w:rPr>
        <w:t xml:space="preserve">z neobvyklých poloh pouze podle </w:t>
      </w:r>
      <w:r w:rsidR="00794E82">
        <w:rPr>
          <w:rFonts w:ascii="Arial" w:hAnsi="Arial" w:cs="Arial"/>
          <w:sz w:val="20"/>
          <w:szCs w:val="20"/>
        </w:rPr>
        <w:t>přístrojů</w:t>
      </w:r>
    </w:p>
    <w:p w:rsidR="009B6A2E" w:rsidRPr="003319A9" w:rsidRDefault="009B6A2E" w:rsidP="009B6A2E">
      <w:pPr>
        <w:pStyle w:val="Normlntext2"/>
        <w:spacing w:after="0"/>
        <w:ind w:left="426"/>
        <w:rPr>
          <w:rFonts w:ascii="Arial" w:hAnsi="Arial" w:cs="Arial"/>
          <w:sz w:val="20"/>
          <w:szCs w:val="20"/>
        </w:rPr>
      </w:pPr>
    </w:p>
    <w:p w:rsidR="0073045D" w:rsidRPr="003319A9" w:rsidRDefault="00F255AB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8519C">
        <w:rPr>
          <w:rFonts w:ascii="Arial" w:hAnsi="Arial" w:cs="Arial"/>
          <w:b/>
          <w:sz w:val="20"/>
          <w:szCs w:val="20"/>
        </w:rPr>
        <w:tab/>
      </w:r>
      <w:r w:rsidR="0073045D" w:rsidRPr="003319A9">
        <w:rPr>
          <w:rFonts w:ascii="Arial" w:hAnsi="Arial" w:cs="Arial"/>
          <w:b/>
          <w:sz w:val="20"/>
          <w:szCs w:val="20"/>
        </w:rPr>
        <w:tab/>
      </w:r>
      <w:r w:rsidRPr="00F255AB">
        <w:rPr>
          <w:rFonts w:ascii="Arial" w:hAnsi="Arial" w:cs="Arial"/>
          <w:b/>
          <w:sz w:val="20"/>
          <w:szCs w:val="20"/>
        </w:rPr>
        <w:t>Použití radionavigačních prostředků</w:t>
      </w:r>
      <w:r w:rsidR="009B6A2E">
        <w:rPr>
          <w:rFonts w:ascii="Arial" w:hAnsi="Arial" w:cs="Arial"/>
          <w:sz w:val="20"/>
          <w:szCs w:val="20"/>
        </w:rPr>
        <w:t>*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94E82" w:rsidRDefault="00794E82" w:rsidP="00794E82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Vysvětlete</w:t>
      </w:r>
      <w:r w:rsidRPr="00794E82">
        <w:rPr>
          <w:rFonts w:ascii="Arial" w:hAnsi="Arial" w:cs="Arial"/>
          <w:sz w:val="20"/>
          <w:szCs w:val="20"/>
        </w:rPr>
        <w:t xml:space="preserve"> použití radionavigačních prostředků při letu pouze</w:t>
      </w:r>
      <w:r>
        <w:rPr>
          <w:rFonts w:ascii="Arial" w:hAnsi="Arial" w:cs="Arial"/>
          <w:sz w:val="20"/>
          <w:szCs w:val="20"/>
        </w:rPr>
        <w:t xml:space="preserve"> </w:t>
      </w:r>
      <w:r w:rsidRPr="00794E82">
        <w:rPr>
          <w:rFonts w:ascii="Arial" w:hAnsi="Arial" w:cs="Arial"/>
          <w:sz w:val="20"/>
          <w:szCs w:val="20"/>
        </w:rPr>
        <w:t>podle přístrojů, zahrnující zjištění a sledování po</w:t>
      </w:r>
      <w:r>
        <w:rPr>
          <w:rFonts w:ascii="Arial" w:hAnsi="Arial" w:cs="Arial"/>
          <w:sz w:val="20"/>
          <w:szCs w:val="20"/>
        </w:rPr>
        <w:t>lohy</w:t>
      </w:r>
      <w:r w:rsidRPr="00794E82">
        <w:rPr>
          <w:rFonts w:ascii="Arial" w:hAnsi="Arial" w:cs="Arial"/>
          <w:sz w:val="20"/>
          <w:szCs w:val="20"/>
        </w:rPr>
        <w:t>.</w:t>
      </w:r>
    </w:p>
    <w:p w:rsidR="00794E82" w:rsidRPr="003319A9" w:rsidRDefault="00794E82" w:rsidP="00794E82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BE14DC" w:rsidRPr="00BE14DC" w:rsidRDefault="00BE14DC" w:rsidP="00BE14DC">
      <w:pPr>
        <w:pStyle w:val="Normlntext2"/>
        <w:numPr>
          <w:ilvl w:val="0"/>
          <w:numId w:val="47"/>
        </w:numPr>
        <w:spacing w:after="240"/>
        <w:ind w:left="425" w:hanging="357"/>
        <w:rPr>
          <w:rFonts w:ascii="Arial" w:hAnsi="Arial" w:cs="Arial"/>
          <w:sz w:val="20"/>
          <w:szCs w:val="20"/>
        </w:rPr>
      </w:pPr>
      <w:r w:rsidRPr="00BE14DC">
        <w:rPr>
          <w:rFonts w:ascii="Arial" w:hAnsi="Arial" w:cs="Arial"/>
          <w:sz w:val="20"/>
          <w:szCs w:val="20"/>
        </w:rPr>
        <w:t>předveďte použití radionavigačních prostředků při letu pouze</w:t>
      </w:r>
      <w:r>
        <w:rPr>
          <w:rFonts w:ascii="Arial" w:hAnsi="Arial" w:cs="Arial"/>
          <w:sz w:val="20"/>
          <w:szCs w:val="20"/>
        </w:rPr>
        <w:t xml:space="preserve"> </w:t>
      </w:r>
      <w:r w:rsidRPr="00BE14DC">
        <w:rPr>
          <w:rFonts w:ascii="Arial" w:hAnsi="Arial" w:cs="Arial"/>
          <w:sz w:val="20"/>
          <w:szCs w:val="20"/>
        </w:rPr>
        <w:t>podle přístrojů, zahrnující zjištění a sledování polohy</w:t>
      </w:r>
    </w:p>
    <w:p w:rsidR="0073045D" w:rsidRPr="003319A9" w:rsidRDefault="00F255AB" w:rsidP="00F10A58">
      <w:pPr>
        <w:pStyle w:val="Normlntext2"/>
        <w:shd w:val="clear" w:color="auto" w:fill="F2F2F2" w:themeFill="background1" w:themeFillShade="F2"/>
        <w:tabs>
          <w:tab w:val="left" w:pos="1418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 w:rsidRPr="00F255AB">
        <w:rPr>
          <w:rFonts w:ascii="Arial" w:hAnsi="Arial" w:cs="Arial"/>
          <w:b/>
          <w:sz w:val="20"/>
          <w:szCs w:val="20"/>
        </w:rPr>
        <w:t>Využití radarové podpory</w:t>
      </w:r>
      <w:r w:rsidR="009B6A2E">
        <w:rPr>
          <w:rFonts w:ascii="Arial" w:hAnsi="Arial" w:cs="Arial"/>
          <w:sz w:val="20"/>
          <w:szCs w:val="20"/>
        </w:rPr>
        <w:t>*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3045D" w:rsidRDefault="00437749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tlete použití radarové podpory.</w:t>
      </w:r>
    </w:p>
    <w:p w:rsidR="00437749" w:rsidRPr="003319A9" w:rsidRDefault="00437749" w:rsidP="0043774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37749" w:rsidRPr="00437749" w:rsidRDefault="00437749" w:rsidP="00437749">
      <w:pPr>
        <w:pStyle w:val="Normlntext2"/>
        <w:numPr>
          <w:ilvl w:val="0"/>
          <w:numId w:val="48"/>
        </w:numPr>
        <w:spacing w:after="240"/>
        <w:ind w:left="426"/>
        <w:rPr>
          <w:rFonts w:ascii="Arial" w:hAnsi="Arial" w:cs="Arial"/>
          <w:sz w:val="20"/>
          <w:szCs w:val="20"/>
        </w:rPr>
      </w:pPr>
      <w:r w:rsidRPr="00BE14DC">
        <w:rPr>
          <w:rFonts w:ascii="Arial" w:hAnsi="Arial" w:cs="Arial"/>
          <w:sz w:val="20"/>
          <w:szCs w:val="20"/>
        </w:rPr>
        <w:t xml:space="preserve">předveďte </w:t>
      </w:r>
      <w:r>
        <w:rPr>
          <w:rFonts w:ascii="Arial" w:hAnsi="Arial" w:cs="Arial"/>
          <w:sz w:val="20"/>
          <w:szCs w:val="20"/>
        </w:rPr>
        <w:t>použití radarové podpory</w:t>
      </w:r>
    </w:p>
    <w:p w:rsidR="0073045D" w:rsidRPr="003319A9" w:rsidRDefault="00F255AB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500A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255AB">
        <w:rPr>
          <w:rFonts w:ascii="Arial" w:hAnsi="Arial" w:cs="Arial"/>
          <w:b/>
          <w:sz w:val="20"/>
          <w:szCs w:val="20"/>
        </w:rPr>
        <w:t>Základy letu v noci a nouzové postupy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F667C9" w:rsidRDefault="00F667C9" w:rsidP="00F667C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667C9">
        <w:rPr>
          <w:rFonts w:ascii="Arial" w:hAnsi="Arial" w:cs="Arial"/>
          <w:sz w:val="20"/>
          <w:szCs w:val="20"/>
        </w:rPr>
        <w:t xml:space="preserve">ysvětlete použití </w:t>
      </w:r>
      <w:r>
        <w:rPr>
          <w:rFonts w:ascii="Arial" w:hAnsi="Arial" w:cs="Arial"/>
          <w:sz w:val="20"/>
          <w:szCs w:val="20"/>
        </w:rPr>
        <w:t>a nastavení přistávacího světla. V</w:t>
      </w:r>
      <w:r w:rsidRPr="00F667C9">
        <w:rPr>
          <w:rFonts w:ascii="Arial" w:hAnsi="Arial" w:cs="Arial"/>
          <w:sz w:val="20"/>
          <w:szCs w:val="20"/>
        </w:rPr>
        <w:t xml:space="preserve">ysvětlete </w:t>
      </w:r>
      <w:r>
        <w:rPr>
          <w:rFonts w:ascii="Arial" w:hAnsi="Arial" w:cs="Arial"/>
          <w:sz w:val="20"/>
          <w:szCs w:val="20"/>
        </w:rPr>
        <w:t xml:space="preserve">noční visení výše a pomaleji než ve dne, </w:t>
      </w:r>
      <w:r w:rsidRPr="00F667C9">
        <w:rPr>
          <w:rFonts w:ascii="Arial" w:hAnsi="Arial" w:cs="Arial"/>
          <w:sz w:val="20"/>
          <w:szCs w:val="20"/>
        </w:rPr>
        <w:t>vyhnutí se nechtěným bočním a zpětným pohybům.</w:t>
      </w:r>
      <w:r>
        <w:rPr>
          <w:rFonts w:ascii="Arial" w:hAnsi="Arial" w:cs="Arial"/>
          <w:sz w:val="20"/>
          <w:szCs w:val="20"/>
        </w:rPr>
        <w:t xml:space="preserve"> Vysvětlete</w:t>
      </w:r>
      <w:r w:rsidRPr="00F667C9">
        <w:rPr>
          <w:rFonts w:ascii="Arial" w:hAnsi="Arial" w:cs="Arial"/>
          <w:sz w:val="20"/>
          <w:szCs w:val="20"/>
        </w:rPr>
        <w:t xml:space="preserve"> techniky nočního vzletu</w:t>
      </w:r>
      <w:r>
        <w:rPr>
          <w:rFonts w:ascii="Arial" w:hAnsi="Arial" w:cs="Arial"/>
          <w:sz w:val="20"/>
          <w:szCs w:val="20"/>
        </w:rPr>
        <w:t xml:space="preserve"> včetně</w:t>
      </w:r>
      <w:r w:rsidRPr="00F667C9">
        <w:rPr>
          <w:rFonts w:ascii="Arial" w:hAnsi="Arial" w:cs="Arial"/>
          <w:sz w:val="20"/>
          <w:szCs w:val="20"/>
        </w:rPr>
        <w:t xml:space="preserve"> nočního okruhu</w:t>
      </w:r>
      <w:r>
        <w:rPr>
          <w:rFonts w:ascii="Arial" w:hAnsi="Arial" w:cs="Arial"/>
          <w:sz w:val="20"/>
          <w:szCs w:val="20"/>
        </w:rPr>
        <w:t xml:space="preserve"> s pomocí a </w:t>
      </w:r>
      <w:r w:rsidRPr="00F667C9">
        <w:rPr>
          <w:rFonts w:ascii="Arial" w:hAnsi="Arial" w:cs="Arial"/>
          <w:sz w:val="20"/>
          <w:szCs w:val="20"/>
        </w:rPr>
        <w:t>bez pomoci vizuálníc</w:t>
      </w:r>
      <w:r>
        <w:rPr>
          <w:rFonts w:ascii="Arial" w:hAnsi="Arial" w:cs="Arial"/>
          <w:sz w:val="20"/>
          <w:szCs w:val="20"/>
        </w:rPr>
        <w:t>h prostředků pro přiblížení na heliporty a osvětlené dotykové zóny. V</w:t>
      </w:r>
      <w:r w:rsidRPr="00F667C9">
        <w:rPr>
          <w:rFonts w:ascii="Arial" w:hAnsi="Arial" w:cs="Arial"/>
          <w:sz w:val="20"/>
          <w:szCs w:val="20"/>
        </w:rPr>
        <w:t>ysvětlete no</w:t>
      </w:r>
      <w:r>
        <w:rPr>
          <w:rFonts w:ascii="Arial" w:hAnsi="Arial" w:cs="Arial"/>
          <w:sz w:val="20"/>
          <w:szCs w:val="20"/>
        </w:rPr>
        <w:t xml:space="preserve">ční nouzové postupy zahrnující </w:t>
      </w:r>
      <w:r w:rsidRPr="00F667C9">
        <w:rPr>
          <w:rFonts w:ascii="Arial" w:hAnsi="Arial" w:cs="Arial"/>
          <w:sz w:val="20"/>
          <w:szCs w:val="20"/>
        </w:rPr>
        <w:t>simulovanou poruchu mo</w:t>
      </w:r>
      <w:r>
        <w:rPr>
          <w:rFonts w:ascii="Arial" w:hAnsi="Arial" w:cs="Arial"/>
          <w:sz w:val="20"/>
          <w:szCs w:val="20"/>
        </w:rPr>
        <w:t xml:space="preserve">toru včetně přiblížení a přistání </w:t>
      </w:r>
      <w:r w:rsidRPr="00F667C9">
        <w:rPr>
          <w:rFonts w:ascii="Arial" w:hAnsi="Arial" w:cs="Arial"/>
          <w:sz w:val="20"/>
          <w:szCs w:val="20"/>
        </w:rPr>
        <w:t>s jedním motorem</w:t>
      </w:r>
      <w:r>
        <w:rPr>
          <w:rFonts w:ascii="Arial" w:hAnsi="Arial" w:cs="Arial"/>
          <w:sz w:val="20"/>
          <w:szCs w:val="20"/>
        </w:rPr>
        <w:t xml:space="preserve"> (pouze u vícemotorových (ME) vrtulníků), </w:t>
      </w:r>
      <w:r w:rsidRPr="00F667C9">
        <w:rPr>
          <w:rFonts w:ascii="Arial" w:hAnsi="Arial" w:cs="Arial"/>
          <w:sz w:val="20"/>
          <w:szCs w:val="20"/>
        </w:rPr>
        <w:t>poruchu vnitřního a vnějšího</w:t>
      </w:r>
      <w:r>
        <w:rPr>
          <w:rFonts w:ascii="Arial" w:hAnsi="Arial" w:cs="Arial"/>
          <w:sz w:val="20"/>
          <w:szCs w:val="20"/>
        </w:rPr>
        <w:t xml:space="preserve"> osvětlení a </w:t>
      </w:r>
      <w:r w:rsidRPr="00F667C9">
        <w:rPr>
          <w:rFonts w:ascii="Arial" w:hAnsi="Arial" w:cs="Arial"/>
          <w:sz w:val="20"/>
          <w:szCs w:val="20"/>
        </w:rPr>
        <w:t>další selhání a nou</w:t>
      </w:r>
      <w:r>
        <w:rPr>
          <w:rFonts w:ascii="Arial" w:hAnsi="Arial" w:cs="Arial"/>
          <w:sz w:val="20"/>
          <w:szCs w:val="20"/>
        </w:rPr>
        <w:t xml:space="preserve">zové postupy požadované letovou </w:t>
      </w:r>
      <w:r w:rsidRPr="00F667C9">
        <w:rPr>
          <w:rFonts w:ascii="Arial" w:hAnsi="Arial" w:cs="Arial"/>
          <w:sz w:val="20"/>
          <w:szCs w:val="20"/>
        </w:rPr>
        <w:t>příručkou letadla.</w:t>
      </w:r>
    </w:p>
    <w:p w:rsidR="00414F15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EB2559" w:rsidRDefault="00EB2559" w:rsidP="00EB2559">
      <w:pPr>
        <w:pStyle w:val="Normlntext2"/>
        <w:numPr>
          <w:ilvl w:val="0"/>
          <w:numId w:val="49"/>
        </w:numPr>
        <w:spacing w:after="0"/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edve</w:t>
      </w:r>
      <w:r w:rsidRPr="00EB2559">
        <w:rPr>
          <w:rFonts w:ascii="Arial" w:hAnsi="Arial" w:cs="Arial" w:hint="eastAsia"/>
          <w:sz w:val="20"/>
          <w:szCs w:val="20"/>
        </w:rPr>
        <w:t>ď</w:t>
      </w:r>
      <w:r>
        <w:rPr>
          <w:rFonts w:ascii="Arial" w:hAnsi="Arial" w:cs="Arial"/>
          <w:sz w:val="20"/>
          <w:szCs w:val="20"/>
        </w:rPr>
        <w:t>te no</w:t>
      </w:r>
      <w:r w:rsidRPr="00EB2559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p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(konstantní úhel) s pomocí a bez pomoci vizuálních prost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edk</w:t>
      </w:r>
      <w:r w:rsidRPr="00EB2559">
        <w:rPr>
          <w:rFonts w:ascii="Arial" w:hAnsi="Arial" w:cs="Arial" w:hint="eastAsia"/>
          <w:sz w:val="20"/>
          <w:szCs w:val="20"/>
        </w:rPr>
        <w:t>ů</w:t>
      </w:r>
      <w:r w:rsidRPr="00EB25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 p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iblížení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EB2559" w:rsidRDefault="00EB2559" w:rsidP="00EB2559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heliporty;</w:t>
      </w:r>
    </w:p>
    <w:p w:rsidR="00EB2559" w:rsidRDefault="00EB2559" w:rsidP="00EB2559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</w:t>
      </w:r>
      <w:r w:rsidRPr="00EB2559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tlené dotykové zóny</w:t>
      </w:r>
    </w:p>
    <w:p w:rsidR="00EB2559" w:rsidRDefault="00EB2559" w:rsidP="00EB2559">
      <w:pPr>
        <w:pStyle w:val="Normlntext2"/>
        <w:numPr>
          <w:ilvl w:val="0"/>
          <w:numId w:val="49"/>
        </w:numPr>
        <w:spacing w:after="0"/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procvi</w:t>
      </w:r>
      <w:r w:rsidRPr="00EB2559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 vzlety, okruhy a p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</w:t>
      </w:r>
    </w:p>
    <w:p w:rsidR="00EB2559" w:rsidRDefault="00EB2559" w:rsidP="00EB2559">
      <w:pPr>
        <w:pStyle w:val="Normlntext2"/>
        <w:numPr>
          <w:ilvl w:val="0"/>
          <w:numId w:val="49"/>
        </w:numPr>
        <w:spacing w:after="0"/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edve</w:t>
      </w:r>
      <w:r w:rsidRPr="00EB2559">
        <w:rPr>
          <w:rFonts w:ascii="Arial" w:hAnsi="Arial" w:cs="Arial" w:hint="eastAsia"/>
          <w:sz w:val="20"/>
          <w:szCs w:val="20"/>
        </w:rPr>
        <w:t>ď</w:t>
      </w:r>
      <w:r>
        <w:rPr>
          <w:rFonts w:ascii="Arial" w:hAnsi="Arial" w:cs="Arial"/>
          <w:sz w:val="20"/>
          <w:szCs w:val="20"/>
        </w:rPr>
        <w:t>te no</w:t>
      </w:r>
      <w:r w:rsidRPr="00EB2559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nouzové postupy zahrnující:</w:t>
      </w:r>
    </w:p>
    <w:p w:rsidR="00EB2559" w:rsidRPr="00EB2559" w:rsidRDefault="00EB2559" w:rsidP="00EB2559">
      <w:pPr>
        <w:pStyle w:val="Normlntext2"/>
        <w:numPr>
          <w:ilvl w:val="0"/>
          <w:numId w:val="5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simulovanou poruchu motoru (má být ukon</w:t>
      </w:r>
      <w:r w:rsidRPr="00EB2559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op</w:t>
      </w:r>
      <w:r w:rsidRPr="00EB2559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tovným </w:t>
      </w:r>
      <w:r w:rsidRPr="00EB2559">
        <w:rPr>
          <w:rFonts w:ascii="Arial" w:hAnsi="Arial" w:cs="Arial"/>
          <w:sz w:val="20"/>
          <w:szCs w:val="20"/>
        </w:rPr>
        <w:t>získáním výkonu v bezpe</w:t>
      </w:r>
      <w:r w:rsidRPr="00EB2559">
        <w:rPr>
          <w:rFonts w:ascii="Arial" w:hAnsi="Arial" w:cs="Arial" w:hint="eastAsia"/>
          <w:sz w:val="20"/>
          <w:szCs w:val="20"/>
        </w:rPr>
        <w:t>č</w:t>
      </w:r>
      <w:r w:rsidRPr="00EB2559">
        <w:rPr>
          <w:rFonts w:ascii="Arial" w:hAnsi="Arial" w:cs="Arial"/>
          <w:sz w:val="20"/>
          <w:szCs w:val="20"/>
        </w:rPr>
        <w:t>né výšce);</w:t>
      </w:r>
    </w:p>
    <w:p w:rsidR="00EB2559" w:rsidRPr="00EB2559" w:rsidRDefault="00EB2559" w:rsidP="00EB2559">
      <w:pPr>
        <w:pStyle w:val="Normlntext2"/>
        <w:numPr>
          <w:ilvl w:val="0"/>
          <w:numId w:val="5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simulovanou poruchu motoru, v</w:t>
      </w:r>
      <w:r w:rsidRPr="00EB2559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etn</w:t>
      </w:r>
      <w:r w:rsidRPr="00EB2559">
        <w:rPr>
          <w:rFonts w:ascii="Arial" w:hAnsi="Arial" w:cs="Arial" w:hint="eastAsia"/>
          <w:sz w:val="20"/>
          <w:szCs w:val="20"/>
        </w:rPr>
        <w:t>ě</w:t>
      </w:r>
      <w:r w:rsidRPr="00EB25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a p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jedním motorem</w:t>
      </w:r>
      <w:r w:rsidRPr="00EB2559">
        <w:rPr>
          <w:rFonts w:ascii="Arial" w:hAnsi="Arial" w:cs="Arial"/>
          <w:sz w:val="20"/>
          <w:szCs w:val="20"/>
        </w:rPr>
        <w:t xml:space="preserve"> (pouze u vícemotorových (ME)</w:t>
      </w:r>
      <w:r>
        <w:rPr>
          <w:rFonts w:ascii="Arial" w:hAnsi="Arial" w:cs="Arial"/>
          <w:sz w:val="20"/>
          <w:szCs w:val="20"/>
        </w:rPr>
        <w:t xml:space="preserve"> </w:t>
      </w:r>
      <w:r w:rsidRPr="00EB2559">
        <w:rPr>
          <w:rFonts w:ascii="Arial" w:hAnsi="Arial" w:cs="Arial"/>
          <w:sz w:val="20"/>
          <w:szCs w:val="20"/>
        </w:rPr>
        <w:t>vrtulník</w:t>
      </w:r>
      <w:r w:rsidRPr="00EB2559">
        <w:rPr>
          <w:rFonts w:ascii="Arial" w:hAnsi="Arial" w:cs="Arial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)</w:t>
      </w:r>
    </w:p>
    <w:p w:rsidR="00EB2559" w:rsidRPr="00EB2559" w:rsidRDefault="00EB2559" w:rsidP="00EB2559">
      <w:pPr>
        <w:pStyle w:val="Normlntext2"/>
        <w:numPr>
          <w:ilvl w:val="0"/>
          <w:numId w:val="5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simulovaný neúmyslný vlet do podmínek IMC (ne v úseku </w:t>
      </w:r>
      <w:r w:rsidRPr="00EB2559">
        <w:rPr>
          <w:rFonts w:ascii="Arial" w:hAnsi="Arial" w:cs="Arial"/>
          <w:sz w:val="20"/>
          <w:szCs w:val="20"/>
        </w:rPr>
        <w:t>p</w:t>
      </w:r>
      <w:r w:rsidRPr="00EB2559">
        <w:rPr>
          <w:rFonts w:ascii="Arial" w:hAnsi="Arial" w:cs="Arial" w:hint="eastAsia"/>
          <w:sz w:val="20"/>
          <w:szCs w:val="20"/>
        </w:rPr>
        <w:t>ř</w:t>
      </w:r>
      <w:r w:rsidRPr="00EB2559">
        <w:rPr>
          <w:rFonts w:ascii="Arial" w:hAnsi="Arial" w:cs="Arial"/>
          <w:sz w:val="20"/>
          <w:szCs w:val="20"/>
        </w:rPr>
        <w:t>ed poslední zatá</w:t>
      </w:r>
      <w:r w:rsidRPr="00EB2559">
        <w:rPr>
          <w:rFonts w:ascii="Arial" w:hAnsi="Arial" w:cs="Arial" w:hint="eastAsia"/>
          <w:sz w:val="20"/>
          <w:szCs w:val="20"/>
        </w:rPr>
        <w:t>č</w:t>
      </w:r>
      <w:r w:rsidRPr="00EB2559">
        <w:rPr>
          <w:rFonts w:ascii="Arial" w:hAnsi="Arial" w:cs="Arial"/>
          <w:sz w:val="20"/>
          <w:szCs w:val="20"/>
        </w:rPr>
        <w:t>kou nebo kone</w:t>
      </w:r>
      <w:r w:rsidRPr="00EB2559">
        <w:rPr>
          <w:rFonts w:ascii="Arial" w:hAnsi="Arial" w:cs="Arial" w:hint="eastAsia"/>
          <w:sz w:val="20"/>
          <w:szCs w:val="20"/>
        </w:rPr>
        <w:t>č</w:t>
      </w:r>
      <w:r w:rsidRPr="00EB2559">
        <w:rPr>
          <w:rFonts w:ascii="Arial" w:hAnsi="Arial" w:cs="Arial"/>
          <w:sz w:val="20"/>
          <w:szCs w:val="20"/>
        </w:rPr>
        <w:t>ného p</w:t>
      </w:r>
      <w:r w:rsidRPr="00EB2559">
        <w:rPr>
          <w:rFonts w:ascii="Arial" w:hAnsi="Arial" w:cs="Arial" w:hint="eastAsia"/>
          <w:sz w:val="20"/>
          <w:szCs w:val="20"/>
        </w:rPr>
        <w:t>ř</w:t>
      </w:r>
      <w:r w:rsidRPr="00EB2559">
        <w:rPr>
          <w:rFonts w:ascii="Arial" w:hAnsi="Arial" w:cs="Arial"/>
          <w:sz w:val="20"/>
          <w:szCs w:val="20"/>
        </w:rPr>
        <w:t>iblíž</w:t>
      </w:r>
      <w:r>
        <w:rPr>
          <w:rFonts w:ascii="Arial" w:hAnsi="Arial" w:cs="Arial"/>
          <w:sz w:val="20"/>
          <w:szCs w:val="20"/>
        </w:rPr>
        <w:t>ení)</w:t>
      </w:r>
    </w:p>
    <w:p w:rsidR="00EB2559" w:rsidRPr="00EB2559" w:rsidRDefault="00EB2559" w:rsidP="00EB2559">
      <w:pPr>
        <w:pStyle w:val="Normlntext2"/>
        <w:numPr>
          <w:ilvl w:val="0"/>
          <w:numId w:val="5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simulovanou poruchu hydraulického 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ízení (zahrnující </w:t>
      </w:r>
      <w:r w:rsidRPr="00EB2559">
        <w:rPr>
          <w:rFonts w:ascii="Arial" w:hAnsi="Arial" w:cs="Arial"/>
          <w:sz w:val="20"/>
          <w:szCs w:val="20"/>
        </w:rPr>
        <w:t>p</w:t>
      </w:r>
      <w:r w:rsidRPr="00EB2559">
        <w:rPr>
          <w:rFonts w:ascii="Arial" w:hAnsi="Arial" w:cs="Arial" w:hint="eastAsia"/>
          <w:sz w:val="20"/>
          <w:szCs w:val="20"/>
        </w:rPr>
        <w:t>ř</w:t>
      </w:r>
      <w:r w:rsidRPr="00EB2559">
        <w:rPr>
          <w:rFonts w:ascii="Arial" w:hAnsi="Arial" w:cs="Arial"/>
          <w:sz w:val="20"/>
          <w:szCs w:val="20"/>
        </w:rPr>
        <w:t>istání);</w:t>
      </w:r>
    </w:p>
    <w:p w:rsidR="00EB2559" w:rsidRDefault="00EB2559" w:rsidP="00EB2559">
      <w:pPr>
        <w:pStyle w:val="Normlntext2"/>
        <w:numPr>
          <w:ilvl w:val="0"/>
          <w:numId w:val="5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poruchu vnit</w:t>
      </w:r>
      <w:r w:rsidRPr="00EB255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ního a vn</w:t>
      </w:r>
      <w:r w:rsidRPr="00EB2559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jšího osv</w:t>
      </w:r>
      <w:r w:rsidRPr="00EB2559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tlení;</w:t>
      </w:r>
    </w:p>
    <w:p w:rsidR="00EB2559" w:rsidRPr="00EB2559" w:rsidRDefault="00EB2559" w:rsidP="00EB2559">
      <w:pPr>
        <w:pStyle w:val="Normlntext2"/>
        <w:numPr>
          <w:ilvl w:val="0"/>
          <w:numId w:val="50"/>
        </w:numPr>
        <w:spacing w:after="240"/>
        <w:ind w:left="142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selhání a nouzové postupy požadované letovou </w:t>
      </w:r>
      <w:r w:rsidRPr="00EB2559">
        <w:rPr>
          <w:rFonts w:ascii="Arial" w:hAnsi="Arial" w:cs="Arial"/>
          <w:sz w:val="20"/>
          <w:szCs w:val="20"/>
        </w:rPr>
        <w:t>p</w:t>
      </w:r>
      <w:r w:rsidRPr="00EB2559">
        <w:rPr>
          <w:rFonts w:ascii="Arial" w:hAnsi="Arial" w:cs="Arial" w:hint="eastAsia"/>
          <w:sz w:val="20"/>
          <w:szCs w:val="20"/>
        </w:rPr>
        <w:t>ř</w:t>
      </w:r>
      <w:r w:rsidRPr="00EB2559">
        <w:rPr>
          <w:rFonts w:ascii="Arial" w:hAnsi="Arial" w:cs="Arial"/>
          <w:sz w:val="20"/>
          <w:szCs w:val="20"/>
        </w:rPr>
        <w:t>íru</w:t>
      </w:r>
      <w:r w:rsidRPr="00EB2559">
        <w:rPr>
          <w:rFonts w:ascii="Arial" w:hAnsi="Arial" w:cs="Arial" w:hint="eastAsia"/>
          <w:sz w:val="20"/>
          <w:szCs w:val="20"/>
        </w:rPr>
        <w:t>č</w:t>
      </w:r>
      <w:r w:rsidRPr="00EB2559">
        <w:rPr>
          <w:rFonts w:ascii="Arial" w:hAnsi="Arial" w:cs="Arial"/>
          <w:sz w:val="20"/>
          <w:szCs w:val="20"/>
        </w:rPr>
        <w:t>kou letadla.</w:t>
      </w:r>
    </w:p>
    <w:p w:rsidR="0073045D" w:rsidRPr="003319A9" w:rsidRDefault="00F255AB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</w:t>
      </w:r>
      <w:r w:rsidR="0073045D"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255AB">
        <w:rPr>
          <w:rFonts w:ascii="Arial" w:hAnsi="Arial" w:cs="Arial"/>
          <w:b/>
          <w:sz w:val="20"/>
          <w:szCs w:val="20"/>
        </w:rPr>
        <w:t>Samostatné lety po okruhu</w:t>
      </w:r>
    </w:p>
    <w:p w:rsidR="00A4717D" w:rsidRPr="003319A9" w:rsidRDefault="00A4717D" w:rsidP="00F10A58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D51EB6" w:rsidRDefault="006A796A" w:rsidP="006A796A">
      <w:pPr>
        <w:pStyle w:val="Normlntext2"/>
        <w:numPr>
          <w:ilvl w:val="0"/>
          <w:numId w:val="4"/>
        </w:numPr>
        <w:spacing w:after="24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samostatné lety po okruhu</w:t>
      </w:r>
    </w:p>
    <w:p w:rsidR="0073045D" w:rsidRPr="003319A9" w:rsidRDefault="00F255AB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3045D"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255AB">
        <w:rPr>
          <w:rFonts w:ascii="Arial" w:hAnsi="Arial" w:cs="Arial"/>
          <w:b/>
          <w:sz w:val="20"/>
          <w:szCs w:val="20"/>
        </w:rPr>
        <w:t>Cvičný navigační let</w:t>
      </w:r>
    </w:p>
    <w:p w:rsidR="006A796A" w:rsidRPr="003319A9" w:rsidRDefault="006A796A" w:rsidP="006A796A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6A796A" w:rsidRDefault="006A796A" w:rsidP="003723C0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Vysvětlete</w:t>
      </w:r>
      <w:r w:rsidRPr="006A796A">
        <w:rPr>
          <w:rFonts w:ascii="Arial" w:hAnsi="Arial" w:cs="Arial"/>
          <w:sz w:val="20"/>
          <w:szCs w:val="20"/>
        </w:rPr>
        <w:t xml:space="preserve"> metody nočního přeletu</w:t>
      </w:r>
      <w:r>
        <w:rPr>
          <w:rFonts w:ascii="Arial" w:hAnsi="Arial" w:cs="Arial"/>
          <w:sz w:val="20"/>
          <w:szCs w:val="20"/>
        </w:rPr>
        <w:t>.</w:t>
      </w:r>
    </w:p>
    <w:p w:rsidR="003723C0" w:rsidRPr="003319A9" w:rsidRDefault="003723C0" w:rsidP="003723C0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384611" w:rsidRDefault="00384611" w:rsidP="00384611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8461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edve</w:t>
      </w:r>
      <w:r w:rsidRPr="00384611">
        <w:rPr>
          <w:rFonts w:ascii="Arial" w:hAnsi="Arial" w:cs="Arial" w:hint="eastAsia"/>
          <w:sz w:val="20"/>
          <w:szCs w:val="20"/>
        </w:rPr>
        <w:t>ď</w:t>
      </w:r>
      <w:r>
        <w:rPr>
          <w:rFonts w:ascii="Arial" w:hAnsi="Arial" w:cs="Arial"/>
          <w:sz w:val="20"/>
          <w:szCs w:val="20"/>
        </w:rPr>
        <w:t>te metody no</w:t>
      </w:r>
      <w:r w:rsidRPr="00384611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ního p</w:t>
      </w:r>
      <w:r w:rsidRPr="0038461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eletu</w:t>
      </w:r>
    </w:p>
    <w:p w:rsidR="00384611" w:rsidRDefault="00384611" w:rsidP="00384611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procvi</w:t>
      </w:r>
      <w:r w:rsidRPr="00384611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 no</w:t>
      </w:r>
      <w:r w:rsidRPr="00384611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p</w:t>
      </w:r>
      <w:r w:rsidRPr="0038461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elet s dvojím </w:t>
      </w:r>
      <w:r w:rsidRPr="0038461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ízením a jako SPIC na uspokojivou </w:t>
      </w:r>
      <w:r w:rsidRPr="00384611">
        <w:rPr>
          <w:rFonts w:ascii="Arial" w:hAnsi="Arial" w:cs="Arial"/>
          <w:sz w:val="20"/>
          <w:szCs w:val="20"/>
        </w:rPr>
        <w:t>úrove</w:t>
      </w:r>
      <w:r w:rsidRPr="00384611">
        <w:rPr>
          <w:rFonts w:ascii="Arial" w:hAnsi="Arial" w:cs="Arial" w:hint="eastAsia"/>
          <w:sz w:val="20"/>
          <w:szCs w:val="20"/>
        </w:rPr>
        <w:t>ň</w:t>
      </w:r>
    </w:p>
    <w:p w:rsidR="00384611" w:rsidRDefault="00384611" w:rsidP="00384611">
      <w:pPr>
        <w:pStyle w:val="Normlntext2"/>
        <w:spacing w:after="0"/>
        <w:rPr>
          <w:rFonts w:ascii="Arial" w:hAnsi="Arial" w:cs="Arial"/>
          <w:sz w:val="20"/>
          <w:szCs w:val="20"/>
        </w:rPr>
      </w:pPr>
    </w:p>
    <w:p w:rsidR="00384611" w:rsidRPr="00384611" w:rsidRDefault="00384611" w:rsidP="00384611">
      <w:pPr>
        <w:pStyle w:val="Normlntext2"/>
        <w:spacing w:after="0"/>
        <w:rPr>
          <w:rFonts w:ascii="Arial" w:hAnsi="Arial" w:cs="Arial"/>
          <w:sz w:val="20"/>
          <w:szCs w:val="20"/>
        </w:rPr>
      </w:pPr>
    </w:p>
    <w:p w:rsidR="009B6A2E" w:rsidRPr="009B6A2E" w:rsidRDefault="009B6A2E" w:rsidP="009B6A2E">
      <w:pPr>
        <w:spacing w:after="0"/>
        <w:rPr>
          <w:rFonts w:ascii="Arial" w:hAnsi="Arial" w:cs="Arial"/>
          <w:sz w:val="20"/>
          <w:szCs w:val="20"/>
        </w:rPr>
      </w:pPr>
      <w:r w:rsidRPr="009B6A2E">
        <w:rPr>
          <w:rFonts w:ascii="Arial" w:hAnsi="Arial" w:cs="Arial"/>
          <w:sz w:val="20"/>
          <w:szCs w:val="20"/>
        </w:rPr>
        <w:t>Položky označené (*) by měly být provedeny za simulovaných podmínek IMC a měly by být prováděny za denního světla.</w:t>
      </w: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Pr="00E87957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Pr="00E87957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Pr="00E87957" w:rsidRDefault="00F048BF" w:rsidP="00F048BF">
      <w:pPr>
        <w:spacing w:line="276" w:lineRule="auto"/>
        <w:jc w:val="left"/>
        <w:rPr>
          <w:rFonts w:ascii="Arial" w:hAnsi="Arial" w:cs="Arial"/>
        </w:rPr>
      </w:pPr>
    </w:p>
    <w:p w:rsidR="00F048BF" w:rsidRPr="00E87957" w:rsidRDefault="00F048BF" w:rsidP="00F048BF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F048BF" w:rsidRPr="00E87957" w:rsidRDefault="00F048BF" w:rsidP="00F048BF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735EA2" w:rsidRPr="001B63C0" w:rsidRDefault="00735EA2" w:rsidP="001B63C0">
      <w:pPr>
        <w:pStyle w:val="Nadpis1"/>
        <w:spacing w:after="240"/>
        <w:rPr>
          <w:rFonts w:ascii="Arial" w:hAnsi="Arial" w:cs="Arial"/>
          <w:sz w:val="28"/>
        </w:rPr>
      </w:pPr>
      <w:bookmarkStart w:id="24" w:name="_Toc2247928"/>
      <w:r w:rsidRPr="002A34AC">
        <w:rPr>
          <w:rFonts w:ascii="Arial" w:hAnsi="Arial" w:cs="Arial"/>
          <w:sz w:val="28"/>
        </w:rPr>
        <w:lastRenderedPageBreak/>
        <w:t>Souhrnná letová osnova</w:t>
      </w:r>
      <w:r w:rsidR="001B63C0">
        <w:rPr>
          <w:rFonts w:ascii="Arial" w:hAnsi="Arial" w:cs="Arial"/>
          <w:sz w:val="28"/>
        </w:rPr>
        <w:t xml:space="preserve"> výcviku </w:t>
      </w:r>
      <w:r w:rsidR="007A1436">
        <w:rPr>
          <w:rFonts w:ascii="Arial" w:hAnsi="Arial" w:cs="Arial"/>
          <w:sz w:val="28"/>
        </w:rPr>
        <w:t>NIGHT</w:t>
      </w:r>
      <w:r w:rsidR="00425DC8">
        <w:rPr>
          <w:rFonts w:ascii="Arial" w:hAnsi="Arial" w:cs="Arial"/>
          <w:sz w:val="28"/>
        </w:rPr>
        <w:t>(H)</w:t>
      </w:r>
      <w:bookmarkEnd w:id="24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5461"/>
        <w:gridCol w:w="861"/>
        <w:gridCol w:w="863"/>
        <w:gridCol w:w="861"/>
        <w:gridCol w:w="720"/>
      </w:tblGrid>
      <w:tr w:rsidR="00735EA2" w:rsidRPr="00E87957" w:rsidTr="00A1591A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735EA2" w:rsidRPr="00E87957" w:rsidTr="007500A1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A1436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</w:t>
            </w:r>
            <w:r w:rsidR="00365EA0">
              <w:rPr>
                <w:rFonts w:ascii="Arial" w:hAnsi="Arial" w:cs="Arial"/>
                <w:b/>
                <w:sz w:val="20"/>
                <w:szCs w:val="20"/>
              </w:rPr>
              <w:t>(H)</w:t>
            </w:r>
          </w:p>
        </w:tc>
        <w:tc>
          <w:tcPr>
            <w:tcW w:w="271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735EA2" w:rsidP="00A1591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 w:rsidR="007A1436">
              <w:rPr>
                <w:rFonts w:ascii="Arial" w:hAnsi="Arial" w:cs="Arial"/>
                <w:b/>
                <w:sz w:val="20"/>
                <w:szCs w:val="20"/>
              </w:rPr>
              <w:t>NIGHT</w:t>
            </w:r>
            <w:r w:rsidR="00425DC8">
              <w:rPr>
                <w:rFonts w:ascii="Arial" w:hAnsi="Arial" w:cs="Arial"/>
                <w:b/>
                <w:sz w:val="20"/>
                <w:szCs w:val="20"/>
              </w:rPr>
              <w:t>(H)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327624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327624" w:rsidP="002F60F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35EA2" w:rsidRPr="002A34AC" w:rsidRDefault="00327624" w:rsidP="00111692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F255AB" w:rsidP="007A143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NIGHT(H) </w:t>
            </w:r>
            <w:r w:rsidR="00735EA2" w:rsidRPr="002A34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A1436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1436">
              <w:rPr>
                <w:rFonts w:ascii="Arial" w:hAnsi="Arial" w:cs="Arial"/>
                <w:sz w:val="20"/>
                <w:szCs w:val="20"/>
              </w:rPr>
              <w:t>Přístrojové lety bez vnějších vizuálních podnětů</w:t>
            </w:r>
            <w:r w:rsidR="009B6A2E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A143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F255AB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NIGHT(H) </w:t>
            </w:r>
            <w:r w:rsidR="007A143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327624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radionavigačních prostředků</w:t>
            </w:r>
            <w:r w:rsidR="009B6A2E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F255AB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NIGHT(H) </w:t>
            </w:r>
            <w:r w:rsidR="0032762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327624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Využití radarové podpory</w:t>
            </w:r>
            <w:r w:rsidR="009B6A2E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5EA2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35EA2" w:rsidRPr="002A34AC" w:rsidRDefault="00F255AB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NIGHT(H) </w:t>
            </w:r>
            <w:r w:rsidR="0032762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327624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 v noci a nouzové postupy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3F3472" w:rsidRDefault="00327624" w:rsidP="00F755B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  <w:r w:rsidR="003276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EA2" w:rsidRPr="002A34AC" w:rsidRDefault="00735EA2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7624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7624" w:rsidRPr="002A34AC" w:rsidRDefault="00F255AB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NIGHT(H) </w:t>
            </w:r>
            <w:r w:rsidR="0032762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7624" w:rsidRPr="002A34AC" w:rsidRDefault="00327624" w:rsidP="00A159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lety po okruhu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7624" w:rsidRPr="002A34AC" w:rsidRDefault="00327624" w:rsidP="000E69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7624" w:rsidRPr="002A34AC" w:rsidRDefault="00327624" w:rsidP="000E69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7624" w:rsidRPr="002A34AC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7624" w:rsidRPr="002A34AC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7624" w:rsidRPr="002A34AC" w:rsidTr="003F3472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7624" w:rsidRPr="002A34AC" w:rsidRDefault="00F255AB" w:rsidP="000E69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NIGHT(H) </w:t>
            </w:r>
            <w:r w:rsidR="0032762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27624" w:rsidRPr="002A34AC" w:rsidRDefault="00327624" w:rsidP="000E69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Cvičný navigační let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27624" w:rsidRPr="003F3472" w:rsidRDefault="00327624" w:rsidP="000E69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27624" w:rsidRPr="002A34AC" w:rsidRDefault="00327624" w:rsidP="000E69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27624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27624" w:rsidRDefault="00327624" w:rsidP="00A1591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9B6A2E" w:rsidRDefault="009B6A2E" w:rsidP="009B6A2E">
      <w:pPr>
        <w:spacing w:after="0"/>
        <w:rPr>
          <w:rFonts w:ascii="Arial" w:hAnsi="Arial" w:cs="Arial"/>
          <w:sz w:val="20"/>
          <w:szCs w:val="20"/>
        </w:rPr>
      </w:pPr>
      <w:r w:rsidRPr="009B6A2E">
        <w:rPr>
          <w:rFonts w:ascii="Arial" w:hAnsi="Arial" w:cs="Arial"/>
          <w:sz w:val="20"/>
          <w:szCs w:val="20"/>
        </w:rPr>
        <w:t>Položky označené (*) by měly být provedeny za s</w:t>
      </w:r>
      <w:r>
        <w:rPr>
          <w:rFonts w:ascii="Arial" w:hAnsi="Arial" w:cs="Arial"/>
          <w:sz w:val="20"/>
          <w:szCs w:val="20"/>
        </w:rPr>
        <w:t xml:space="preserve">imulovaných podmínek IMC a měly </w:t>
      </w:r>
      <w:r w:rsidRPr="009B6A2E">
        <w:rPr>
          <w:rFonts w:ascii="Arial" w:hAnsi="Arial" w:cs="Arial"/>
          <w:sz w:val="20"/>
          <w:szCs w:val="20"/>
        </w:rPr>
        <w:t>by být prováděny za denního světla.</w:t>
      </w:r>
    </w:p>
    <w:p w:rsidR="00B82C57" w:rsidRDefault="007500A1" w:rsidP="00327624">
      <w:pPr>
        <w:rPr>
          <w:rFonts w:ascii="Arial" w:hAnsi="Arial" w:cs="Arial"/>
          <w:sz w:val="20"/>
          <w:szCs w:val="20"/>
        </w:rPr>
      </w:pPr>
      <w:r w:rsidRPr="006C2F47">
        <w:rPr>
          <w:rFonts w:ascii="Arial" w:hAnsi="Arial" w:cs="Arial"/>
          <w:sz w:val="20"/>
          <w:szCs w:val="20"/>
        </w:rPr>
        <w:t>Uvedené časy</w:t>
      </w:r>
      <w:r w:rsidR="00327624">
        <w:rPr>
          <w:rFonts w:ascii="Arial" w:hAnsi="Arial" w:cs="Arial"/>
          <w:sz w:val="20"/>
          <w:szCs w:val="20"/>
        </w:rPr>
        <w:t xml:space="preserve"> vyjadřují minimální požadavky.</w:t>
      </w: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ind w:left="0"/>
        <w:rPr>
          <w:rFonts w:ascii="Arial" w:hAnsi="Arial" w:cs="Arial"/>
          <w:b/>
          <w:sz w:val="24"/>
        </w:rPr>
      </w:pPr>
    </w:p>
    <w:p w:rsidR="001A0CDD" w:rsidRDefault="001A0CDD" w:rsidP="001A0CDD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1A0CDD" w:rsidRPr="00E87957" w:rsidRDefault="001A0CDD" w:rsidP="001A0CDD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A0CDD" w:rsidRDefault="001A0CD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Default="008F1E17" w:rsidP="008527B9">
      <w:pPr>
        <w:pStyle w:val="Nadpis1"/>
        <w:spacing w:after="240"/>
        <w:rPr>
          <w:rFonts w:ascii="Arial" w:hAnsi="Arial" w:cs="Arial"/>
          <w:sz w:val="28"/>
        </w:rPr>
      </w:pPr>
      <w:bookmarkStart w:id="25" w:name="_Toc2247929"/>
      <w:r w:rsidRPr="00AA6B50">
        <w:rPr>
          <w:rFonts w:ascii="Arial" w:hAnsi="Arial" w:cs="Arial"/>
          <w:sz w:val="28"/>
        </w:rPr>
        <w:lastRenderedPageBreak/>
        <w:t>Struktura a obsah osnovy teoretických znalostí</w:t>
      </w:r>
      <w:bookmarkEnd w:id="25"/>
    </w:p>
    <w:p w:rsidR="009F50B9" w:rsidRPr="00E952EF" w:rsidRDefault="009F50B9" w:rsidP="008527B9">
      <w:pPr>
        <w:spacing w:after="240"/>
        <w:rPr>
          <w:rFonts w:ascii="Arial" w:hAnsi="Arial" w:cs="Arial"/>
          <w:sz w:val="20"/>
          <w:szCs w:val="20"/>
        </w:rPr>
      </w:pPr>
      <w:r w:rsidRPr="00E952EF">
        <w:rPr>
          <w:rFonts w:ascii="Arial" w:hAnsi="Arial" w:cs="Arial"/>
          <w:sz w:val="20"/>
          <w:szCs w:val="20"/>
        </w:rPr>
        <w:t>Osnova kurzu teoretick</w:t>
      </w:r>
      <w:r w:rsidR="00B463A8">
        <w:rPr>
          <w:rFonts w:ascii="Arial" w:hAnsi="Arial" w:cs="Arial"/>
          <w:sz w:val="20"/>
          <w:szCs w:val="20"/>
        </w:rPr>
        <w:t>ých znalostí je stanovena na 5</w:t>
      </w:r>
      <w:r w:rsidRPr="00E952EF">
        <w:rPr>
          <w:rFonts w:ascii="Arial" w:hAnsi="Arial" w:cs="Arial"/>
          <w:sz w:val="20"/>
          <w:szCs w:val="20"/>
        </w:rPr>
        <w:t xml:space="preserve"> vyučovacích hodin. Jednou vyučovací hodinou se rozumí 60 minut.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6495"/>
        <w:gridCol w:w="1847"/>
      </w:tblGrid>
      <w:tr w:rsidR="00C914CB" w:rsidRPr="00AA6B50" w:rsidTr="00A1591A">
        <w:trPr>
          <w:trHeight w:val="709"/>
        </w:trPr>
        <w:tc>
          <w:tcPr>
            <w:tcW w:w="85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22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C914CB" w:rsidRPr="00AA6B50" w:rsidTr="00A1591A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BA4D6C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</w:t>
            </w:r>
            <w:r w:rsidR="00FC24C5">
              <w:rPr>
                <w:rFonts w:ascii="Arial" w:hAnsi="Arial" w:cs="Arial"/>
                <w:b/>
                <w:sz w:val="20"/>
                <w:szCs w:val="20"/>
              </w:rPr>
              <w:t>(H)</w:t>
            </w:r>
            <w:r w:rsidR="00C914CB" w:rsidRPr="00AA6B50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2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BA4D6C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914CB" w:rsidRPr="00AA6B50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1</w:t>
            </w:r>
          </w:p>
        </w:tc>
        <w:tc>
          <w:tcPr>
            <w:tcW w:w="414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4D6C" w:rsidRPr="00AA6B50" w:rsidRDefault="00BA4D6C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Nočních minim VMC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2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A4D6C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Pravidla</w:t>
            </w:r>
            <w:r w:rsidRPr="00BA4D6C">
              <w:rPr>
                <w:rFonts w:ascii="Arial" w:hAnsi="Arial" w:cs="Arial"/>
                <w:sz w:val="20"/>
                <w:szCs w:val="20"/>
              </w:rPr>
              <w:t xml:space="preserve"> řízení vzdušného prostoru v noci a dostupných zařízení;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3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A4D6C" w:rsidP="00BA4D6C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Letištní pravidla</w:t>
            </w:r>
            <w:r w:rsidRPr="00BA4D6C">
              <w:rPr>
                <w:rFonts w:ascii="Arial" w:hAnsi="Arial" w:cs="Arial"/>
                <w:sz w:val="20"/>
                <w:szCs w:val="20"/>
              </w:rPr>
              <w:t xml:space="preserve"> pro pozemní návěstidla, osv</w:t>
            </w:r>
            <w:r>
              <w:rPr>
                <w:rFonts w:ascii="Arial" w:hAnsi="Arial" w:cs="Arial"/>
                <w:sz w:val="20"/>
                <w:szCs w:val="20"/>
              </w:rPr>
              <w:t xml:space="preserve">ětlení RWY, přistávací plochy a </w:t>
            </w:r>
            <w:r w:rsidRPr="00BA4D6C">
              <w:rPr>
                <w:rFonts w:ascii="Arial" w:hAnsi="Arial" w:cs="Arial"/>
                <w:sz w:val="20"/>
                <w:szCs w:val="20"/>
              </w:rPr>
              <w:t>překážek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4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461C71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Polohová světla letadla a pravidla předcházení </w:t>
            </w:r>
            <w:r w:rsidR="00BA4D6C" w:rsidRPr="00BA4D6C">
              <w:rPr>
                <w:rFonts w:ascii="Arial" w:hAnsi="Arial" w:cs="Arial"/>
                <w:sz w:val="20"/>
                <w:szCs w:val="20"/>
              </w:rPr>
              <w:t>srážkám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5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461C71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463A8">
              <w:rPr>
                <w:rFonts w:ascii="Arial" w:hAnsi="Arial" w:cs="Arial"/>
                <w:sz w:val="20"/>
                <w:szCs w:val="20"/>
              </w:rPr>
              <w:t>yziologické stránky</w:t>
            </w:r>
            <w:r w:rsidR="00BA4D6C" w:rsidRPr="00BA4D6C">
              <w:rPr>
                <w:rFonts w:ascii="Arial" w:hAnsi="Arial" w:cs="Arial"/>
                <w:sz w:val="20"/>
                <w:szCs w:val="20"/>
              </w:rPr>
              <w:t xml:space="preserve"> vidění a orientace v noci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6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A4D6C">
              <w:rPr>
                <w:rFonts w:ascii="Arial" w:hAnsi="Arial" w:cs="Arial"/>
                <w:sz w:val="20"/>
                <w:szCs w:val="20"/>
              </w:rPr>
              <w:t>ebezpečí dezorientace v noci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7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Nebezpečí zhoršení počasí v noci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8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A4D6C" w:rsidRPr="00BA4D6C">
              <w:rPr>
                <w:rFonts w:ascii="Arial" w:hAnsi="Arial" w:cs="Arial"/>
                <w:sz w:val="20"/>
                <w:szCs w:val="20"/>
              </w:rPr>
              <w:t>ystémy nebo fu</w:t>
            </w:r>
            <w:r>
              <w:rPr>
                <w:rFonts w:ascii="Arial" w:hAnsi="Arial" w:cs="Arial"/>
                <w:sz w:val="20"/>
                <w:szCs w:val="20"/>
              </w:rPr>
              <w:t>nkce přístrojů a jejich poruchy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Pr="00830410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TKI 9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A4D6C">
              <w:rPr>
                <w:rFonts w:ascii="Arial" w:hAnsi="Arial" w:cs="Arial"/>
                <w:sz w:val="20"/>
                <w:szCs w:val="20"/>
              </w:rPr>
              <w:t>sv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 w:rsidR="00BA4D6C">
              <w:rPr>
                <w:rFonts w:ascii="Arial" w:hAnsi="Arial" w:cs="Arial"/>
                <w:sz w:val="20"/>
                <w:szCs w:val="20"/>
              </w:rPr>
              <w:t>tlení p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 w:rsidR="00BA4D6C">
              <w:rPr>
                <w:rFonts w:ascii="Arial" w:hAnsi="Arial" w:cs="Arial"/>
                <w:sz w:val="20"/>
                <w:szCs w:val="20"/>
              </w:rPr>
              <w:t>ístroj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ů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 w:rsidR="00BA4D6C">
              <w:rPr>
                <w:rFonts w:ascii="Arial" w:hAnsi="Arial" w:cs="Arial"/>
                <w:sz w:val="20"/>
                <w:szCs w:val="20"/>
              </w:rPr>
              <w:t>a systém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ů</w:t>
            </w:r>
            <w:r w:rsidR="00BA4D6C"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 w:rsidR="00BA4D6C">
              <w:rPr>
                <w:rFonts w:ascii="Arial" w:hAnsi="Arial" w:cs="Arial"/>
                <w:sz w:val="20"/>
                <w:szCs w:val="20"/>
              </w:rPr>
              <w:t>nouzového osv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tlení pilotního prostoru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KI 10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BA4D6C">
              <w:rPr>
                <w:rFonts w:ascii="Arial" w:hAnsi="Arial" w:cs="Arial"/>
                <w:sz w:val="20"/>
                <w:szCs w:val="20"/>
              </w:rPr>
              <w:t>na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 w:rsidR="00BA4D6C">
              <w:rPr>
                <w:rFonts w:ascii="Arial" w:hAnsi="Arial" w:cs="Arial"/>
                <w:sz w:val="20"/>
                <w:szCs w:val="20"/>
              </w:rPr>
              <w:t>ení mapy pro použití ve sv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tle pilotního prostoru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KI 11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6C">
              <w:rPr>
                <w:rFonts w:ascii="Arial" w:hAnsi="Arial" w:cs="Arial"/>
                <w:sz w:val="20"/>
                <w:szCs w:val="20"/>
              </w:rPr>
              <w:t>rincip</w:t>
            </w:r>
            <w:r w:rsidR="00BA4D6C"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praktické navigace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KI 12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6C">
              <w:rPr>
                <w:rFonts w:ascii="Arial" w:hAnsi="Arial" w:cs="Arial"/>
                <w:sz w:val="20"/>
                <w:szCs w:val="20"/>
              </w:rPr>
              <w:t>rincip</w:t>
            </w:r>
            <w:r w:rsidR="00BA4D6C"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rádiové navigace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KI 13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6C">
              <w:rPr>
                <w:rFonts w:ascii="Arial" w:hAnsi="Arial" w:cs="Arial"/>
                <w:sz w:val="20"/>
                <w:szCs w:val="20"/>
              </w:rPr>
              <w:t>lánování a použití bezpe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 w:rsidR="00BA4D6C">
              <w:rPr>
                <w:rFonts w:ascii="Arial" w:hAnsi="Arial" w:cs="Arial"/>
                <w:sz w:val="20"/>
                <w:szCs w:val="20"/>
              </w:rPr>
              <w:t>né výš</w:t>
            </w:r>
            <w:r>
              <w:rPr>
                <w:rFonts w:ascii="Arial" w:hAnsi="Arial" w:cs="Arial"/>
                <w:sz w:val="20"/>
                <w:szCs w:val="20"/>
              </w:rPr>
              <w:t>ky</w:t>
            </w:r>
          </w:p>
        </w:tc>
      </w:tr>
      <w:tr w:rsidR="00BA4D6C" w:rsidRPr="00AA6B50" w:rsidTr="00BA4D6C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BA4D6C" w:rsidRDefault="00BA4D6C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NIGHT(H)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41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KI 14</w:t>
            </w:r>
          </w:p>
        </w:tc>
        <w:tc>
          <w:tcPr>
            <w:tcW w:w="4146" w:type="pct"/>
            <w:gridSpan w:val="2"/>
            <w:shd w:val="clear" w:color="auto" w:fill="auto"/>
            <w:vAlign w:val="center"/>
          </w:tcPr>
          <w:p w:rsidR="00BA4D6C" w:rsidRPr="00AA6B50" w:rsidRDefault="00B463A8" w:rsidP="00BA4D6C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A4D6C">
              <w:rPr>
                <w:rFonts w:ascii="Arial" w:hAnsi="Arial" w:cs="Arial"/>
                <w:sz w:val="20"/>
                <w:szCs w:val="20"/>
              </w:rPr>
              <w:t>ebezpe</w:t>
            </w:r>
            <w:r w:rsidR="00BA4D6C"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 w:rsidR="00BA4D6C">
              <w:rPr>
                <w:rFonts w:ascii="Arial" w:hAnsi="Arial" w:cs="Arial"/>
                <w:sz w:val="20"/>
                <w:szCs w:val="20"/>
              </w:rPr>
              <w:t>í podmínek námrazy, manévry vyhnutí se a únikové manévry</w:t>
            </w:r>
          </w:p>
        </w:tc>
      </w:tr>
    </w:tbl>
    <w:p w:rsidR="00A1591A" w:rsidRDefault="00A1591A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327624">
      <w:pPr>
        <w:pStyle w:val="Normlntext2"/>
        <w:spacing w:after="0"/>
        <w:ind w:left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Pr="00E87957" w:rsidRDefault="00F317F2" w:rsidP="00F317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A1591A" w:rsidRDefault="00A1591A">
      <w:pPr>
        <w:spacing w:line="276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E69AB" w:rsidRPr="003A2C03" w:rsidRDefault="000E69AB" w:rsidP="000E69AB">
      <w:pPr>
        <w:pStyle w:val="Nadpis1"/>
        <w:rPr>
          <w:rFonts w:ascii="Arial" w:hAnsi="Arial" w:cs="Arial"/>
          <w:sz w:val="28"/>
        </w:rPr>
      </w:pPr>
      <w:bookmarkStart w:id="26" w:name="_Toc2078409"/>
      <w:bookmarkStart w:id="27" w:name="_Toc2087328"/>
      <w:bookmarkStart w:id="28" w:name="_Toc2247930"/>
      <w:r w:rsidRPr="003A2C03">
        <w:rPr>
          <w:rFonts w:ascii="Arial" w:hAnsi="Arial" w:cs="Arial"/>
          <w:sz w:val="28"/>
        </w:rPr>
        <w:lastRenderedPageBreak/>
        <w:t>Zkoušky pokroku žáka</w:t>
      </w:r>
      <w:bookmarkEnd w:id="26"/>
      <w:bookmarkEnd w:id="27"/>
      <w:bookmarkEnd w:id="28"/>
    </w:p>
    <w:p w:rsidR="000E69AB" w:rsidRPr="00402A6B" w:rsidRDefault="000E69AB" w:rsidP="000E69AB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29" w:name="_Toc2087329"/>
      <w:bookmarkStart w:id="30" w:name="_Toc2247931"/>
      <w:r>
        <w:rPr>
          <w:rFonts w:ascii="Arial" w:hAnsi="Arial" w:cs="Arial"/>
          <w:sz w:val="24"/>
          <w:szCs w:val="24"/>
        </w:rPr>
        <w:t>Teoretická výuka</w:t>
      </w:r>
      <w:bookmarkEnd w:id="29"/>
      <w:bookmarkEnd w:id="30"/>
    </w:p>
    <w:p w:rsidR="000E69AB" w:rsidRPr="00196B39" w:rsidRDefault="000E69AB" w:rsidP="000E69AB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196B39">
        <w:rPr>
          <w:rFonts w:ascii="Arial" w:hAnsi="Arial" w:cs="Arial"/>
          <w:sz w:val="20"/>
          <w:szCs w:val="20"/>
        </w:rPr>
        <w:t>Za dohled nad pokrokem jednotlivých žadatelů odpovídá vedoucí instruktor. Za tímto účelem provádí také pravidelné kontroly záznamů o výcviku zaměřené na postup žáka.</w:t>
      </w:r>
    </w:p>
    <w:p w:rsidR="000E69AB" w:rsidRPr="004E0EB4" w:rsidRDefault="000E69AB" w:rsidP="000E69AB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1" w:name="_Toc2087330"/>
      <w:bookmarkStart w:id="32" w:name="_Toc2247932"/>
      <w:r>
        <w:rPr>
          <w:rFonts w:ascii="Arial" w:hAnsi="Arial" w:cs="Arial"/>
          <w:sz w:val="24"/>
          <w:szCs w:val="24"/>
        </w:rPr>
        <w:t>Letový výcvik</w:t>
      </w:r>
      <w:bookmarkEnd w:id="31"/>
      <w:bookmarkEnd w:id="32"/>
    </w:p>
    <w:p w:rsidR="000E69AB" w:rsidRDefault="000E69AB" w:rsidP="000E69AB">
      <w:pPr>
        <w:pStyle w:val="Normlntext3"/>
        <w:spacing w:before="120"/>
        <w:ind w:left="0"/>
        <w:rPr>
          <w:rFonts w:ascii="Arial" w:hAnsi="Arial" w:cs="Arial"/>
          <w:sz w:val="20"/>
          <w:szCs w:val="20"/>
        </w:rPr>
      </w:pPr>
      <w:r w:rsidRPr="00402A6B">
        <w:rPr>
          <w:rFonts w:ascii="Arial" w:hAnsi="Arial" w:cs="Arial"/>
          <w:sz w:val="20"/>
          <w:szCs w:val="20"/>
        </w:rPr>
        <w:t>Osnova let</w:t>
      </w:r>
      <w:r>
        <w:rPr>
          <w:rFonts w:ascii="Arial" w:hAnsi="Arial" w:cs="Arial"/>
          <w:sz w:val="20"/>
          <w:szCs w:val="20"/>
        </w:rPr>
        <w:t>ového výcviku je stanovená na 3</w:t>
      </w:r>
      <w:r w:rsidRPr="00402A6B">
        <w:rPr>
          <w:rFonts w:ascii="Arial" w:hAnsi="Arial" w:cs="Arial"/>
          <w:sz w:val="20"/>
          <w:szCs w:val="20"/>
        </w:rPr>
        <w:t xml:space="preserve"> hodin</w:t>
      </w:r>
      <w:r>
        <w:rPr>
          <w:rFonts w:ascii="Arial" w:hAnsi="Arial" w:cs="Arial"/>
          <w:sz w:val="20"/>
          <w:szCs w:val="20"/>
        </w:rPr>
        <w:t>y.</w:t>
      </w:r>
    </w:p>
    <w:p w:rsidR="000E69AB" w:rsidRPr="001F1F7B" w:rsidRDefault="000E69AB" w:rsidP="000E69AB">
      <w:pPr>
        <w:pStyle w:val="Nadpis2"/>
        <w:spacing w:before="0"/>
        <w:rPr>
          <w:rFonts w:ascii="Arial" w:hAnsi="Arial" w:cs="Arial"/>
          <w:sz w:val="24"/>
          <w:szCs w:val="24"/>
        </w:rPr>
      </w:pPr>
      <w:bookmarkStart w:id="33" w:name="_Toc2087331"/>
      <w:bookmarkStart w:id="34" w:name="_Toc2247933"/>
      <w:r w:rsidRPr="001F1F7B">
        <w:rPr>
          <w:rFonts w:ascii="Arial" w:hAnsi="Arial" w:cs="Arial"/>
          <w:sz w:val="24"/>
          <w:szCs w:val="24"/>
        </w:rPr>
        <w:t>Bezpečnostní výcvik</w:t>
      </w:r>
      <w:bookmarkEnd w:id="33"/>
      <w:bookmarkEnd w:id="34"/>
    </w:p>
    <w:p w:rsidR="000E69AB" w:rsidRPr="001F1F7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Úkolem bezpečnostního výcviku je vycvičit žadatele potřebnou úroveň pro zvládnutí a nácvik mimořádných a nouzových situací, které se mohou vyskytnout při provozu letounu. Bezpečnostní výcvik se provádí simulací nouzové situace. Cílem je naučit žadatele simulaci nouzové situace, vedoucí k včasnému rozpoznání vzniku nouzové situace, vyhodnocení této situace, správné reakci a rozhodnutí a bezpečnému d</w:t>
      </w:r>
      <w:r>
        <w:rPr>
          <w:rFonts w:ascii="Arial" w:hAnsi="Arial" w:cs="Arial"/>
          <w:sz w:val="20"/>
          <w:szCs w:val="20"/>
        </w:rPr>
        <w:t>okončení letu. Ve výcviku NIGHT(H)</w:t>
      </w:r>
      <w:r w:rsidRPr="001F1F7B">
        <w:rPr>
          <w:rFonts w:ascii="Arial" w:hAnsi="Arial" w:cs="Arial"/>
          <w:sz w:val="20"/>
          <w:szCs w:val="20"/>
        </w:rPr>
        <w:t xml:space="preserve"> se bezpečnostní výcvik zaměří především na simulaci postupů při vysazení motoru, bezpečnostní přistání </w:t>
      </w:r>
      <w:r>
        <w:rPr>
          <w:rFonts w:ascii="Arial" w:hAnsi="Arial" w:cs="Arial"/>
          <w:sz w:val="20"/>
          <w:szCs w:val="20"/>
        </w:rPr>
        <w:t>do terénu s pracujícím motorem.</w:t>
      </w:r>
      <w:r w:rsidR="007A48FF">
        <w:rPr>
          <w:rFonts w:ascii="Arial" w:hAnsi="Arial" w:cs="Arial"/>
          <w:sz w:val="20"/>
          <w:szCs w:val="20"/>
        </w:rPr>
        <w:t xml:space="preserve"> </w:t>
      </w:r>
      <w:r w:rsidRPr="001F1F7B">
        <w:rPr>
          <w:rFonts w:ascii="Arial" w:hAnsi="Arial" w:cs="Arial"/>
          <w:sz w:val="20"/>
          <w:szCs w:val="20"/>
        </w:rPr>
        <w:t>Cílem nácviku postupů při vysazení pohonné je</w:t>
      </w:r>
      <w:r>
        <w:rPr>
          <w:rFonts w:ascii="Arial" w:hAnsi="Arial" w:cs="Arial"/>
          <w:sz w:val="20"/>
          <w:szCs w:val="20"/>
        </w:rPr>
        <w:t>dnotky u jednomotorového vrtulníku</w:t>
      </w:r>
      <w:r w:rsidRPr="001F1F7B">
        <w:rPr>
          <w:rFonts w:ascii="Arial" w:hAnsi="Arial" w:cs="Arial"/>
          <w:sz w:val="20"/>
          <w:szCs w:val="20"/>
        </w:rPr>
        <w:t xml:space="preserve"> za letu je naučit žadatele simulovat nouzovou situaci a sledovat žáka při: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okamžité reakci na vzniklou situaci a zamezení ztráty řiditelnosti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rozhodování řešit takovou situaci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uvedení letounu do takové konfigurace a polohy, která umožní udržení rychlosti odpovídající optimální klouzavosti  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výběru plochy v terénu nebo letiště pro nouzové přistání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takového manévru, který u</w:t>
      </w:r>
      <w:r>
        <w:rPr>
          <w:rFonts w:ascii="Arial" w:hAnsi="Arial" w:cs="Arial"/>
          <w:sz w:val="20"/>
          <w:szCs w:val="20"/>
        </w:rPr>
        <w:t>možní bezpečné přivedení vrtulníku</w:t>
      </w:r>
      <w:r w:rsidRPr="001F1F7B">
        <w:rPr>
          <w:rFonts w:ascii="Arial" w:hAnsi="Arial" w:cs="Arial"/>
          <w:sz w:val="20"/>
          <w:szCs w:val="20"/>
        </w:rPr>
        <w:t xml:space="preserve"> do polohy, ze které je možno provést nouzové přistání na vhodnou plochu v terénu nebo letiště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určení příčiny vysazení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úkonů v souladu s provozní/letovou příručkou s následným pokusem o opětovné spuštění a bezpečné dokončení letu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úkonů před vlastním dosednutím do terénu</w:t>
      </w:r>
    </w:p>
    <w:p w:rsidR="000E69AB" w:rsidRPr="001F1F7B" w:rsidRDefault="000E69AB" w:rsidP="000E69AB">
      <w:pPr>
        <w:pStyle w:val="Normlntext2"/>
        <w:numPr>
          <w:ilvl w:val="0"/>
          <w:numId w:val="8"/>
        </w:numPr>
        <w:spacing w:after="24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řešení problematiky dosednutí na nevhodné plochy z hlediska délky sklonu, povrchu, překážek a podobně</w:t>
      </w:r>
    </w:p>
    <w:p w:rsidR="000E69AB" w:rsidRPr="00A75D66" w:rsidRDefault="00AA4AB8" w:rsidP="000E69AB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</w:t>
      </w:r>
      <w:r w:rsidR="000E69AB">
        <w:rPr>
          <w:rFonts w:ascii="Arial" w:hAnsi="Arial" w:cs="Arial"/>
          <w:sz w:val="20"/>
          <w:szCs w:val="20"/>
        </w:rPr>
        <w:t xml:space="preserve">.1 </w:t>
      </w:r>
      <w:r w:rsidR="000E69AB" w:rsidRPr="00A75D66">
        <w:rPr>
          <w:rFonts w:ascii="Arial" w:hAnsi="Arial" w:cs="Arial"/>
          <w:sz w:val="20"/>
          <w:szCs w:val="20"/>
        </w:rPr>
        <w:t>Četnost nouzových postupů</w:t>
      </w:r>
    </w:p>
    <w:p w:rsidR="000E69AB" w:rsidRPr="00A75D66" w:rsidRDefault="000E69AB" w:rsidP="000E69AB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A75D66">
        <w:rPr>
          <w:rFonts w:ascii="Arial" w:hAnsi="Arial" w:cs="Arial"/>
          <w:sz w:val="20"/>
          <w:szCs w:val="20"/>
        </w:rPr>
        <w:t xml:space="preserve">Četnost provádění nouzových výcviků je dána obsahem úloh </w:t>
      </w:r>
      <w:r>
        <w:rPr>
          <w:rFonts w:ascii="Arial" w:hAnsi="Arial" w:cs="Arial"/>
          <w:sz w:val="20"/>
          <w:szCs w:val="20"/>
        </w:rPr>
        <w:t>NIGHT(H) 4</w:t>
      </w:r>
      <w:r w:rsidRPr="00A75D66">
        <w:rPr>
          <w:rFonts w:ascii="Arial" w:hAnsi="Arial" w:cs="Arial"/>
          <w:sz w:val="20"/>
          <w:szCs w:val="20"/>
        </w:rPr>
        <w:t xml:space="preserve"> nebo kdykoliv na uvážení instruktora v rámci plnění jednotlivých úloh výcviku. Při nedostatečném pokroku nebo zvládnutí bezpečnostního výcviku je nutné, aby instruktor doporučil doplňkový výcvik se zaměřením na konkrétní prvky při řešení nouzových situací.</w:t>
      </w: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Pr="00E87957" w:rsidRDefault="000E69AB" w:rsidP="000E69AB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69AB" w:rsidRPr="00DA79D8" w:rsidRDefault="000E69AB" w:rsidP="000E69AB">
      <w:pPr>
        <w:pStyle w:val="Nadpis1"/>
        <w:rPr>
          <w:rFonts w:ascii="Arial" w:hAnsi="Arial" w:cs="Arial"/>
          <w:sz w:val="28"/>
        </w:rPr>
      </w:pPr>
      <w:bookmarkStart w:id="35" w:name="_Toc2087332"/>
      <w:bookmarkStart w:id="36" w:name="_Toc2247934"/>
      <w:r w:rsidRPr="00DA79D8">
        <w:rPr>
          <w:rFonts w:ascii="Arial" w:hAnsi="Arial" w:cs="Arial"/>
          <w:sz w:val="28"/>
        </w:rPr>
        <w:lastRenderedPageBreak/>
        <w:t>Zkoušky pokroku žáka</w:t>
      </w:r>
      <w:bookmarkEnd w:id="35"/>
      <w:bookmarkEnd w:id="36"/>
    </w:p>
    <w:p w:rsidR="000E69AB" w:rsidRPr="00DA79D8" w:rsidRDefault="000E69AB" w:rsidP="000E69AB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7" w:name="_Toc2087333"/>
      <w:bookmarkStart w:id="38" w:name="_Toc2247935"/>
      <w:r w:rsidRPr="00DA79D8">
        <w:rPr>
          <w:rFonts w:ascii="Arial" w:hAnsi="Arial" w:cs="Arial"/>
          <w:sz w:val="24"/>
          <w:szCs w:val="24"/>
        </w:rPr>
        <w:t>Teoretický výcvik</w:t>
      </w:r>
      <w:bookmarkEnd w:id="37"/>
      <w:bookmarkEnd w:id="38"/>
    </w:p>
    <w:p w:rsidR="000E69AB" w:rsidRPr="00DA79D8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Za dohled nad pokrokem jednotlivých žadatelů odpovídá vedoucí instruktor. Za tímto účelem provádí také pravidelné kontroly záznamů o výcviku zaměřené na postup žáka.</w:t>
      </w:r>
    </w:p>
    <w:p w:rsidR="000E69AB" w:rsidRPr="00DA79D8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Žák musí během výuky absolvovat všechny fáze (předměty) a všechny body dané osnovou výuky teoretických znalostí. V případě samostudia je pokrok žáka kontrolován instruktorem při výuce na učebně (konzultace, přednášky), a to formou ústních dotazů a zkouškami pokroku. V případě neuspokojivého pokroku instruk</w:t>
      </w:r>
      <w:r>
        <w:rPr>
          <w:rFonts w:ascii="Arial" w:hAnsi="Arial" w:cs="Arial"/>
          <w:sz w:val="20"/>
          <w:szCs w:val="20"/>
        </w:rPr>
        <w:t>t</w:t>
      </w:r>
      <w:r w:rsidRPr="00DA79D8">
        <w:rPr>
          <w:rFonts w:ascii="Arial" w:hAnsi="Arial" w:cs="Arial"/>
          <w:sz w:val="20"/>
          <w:szCs w:val="20"/>
        </w:rPr>
        <w:t>or může nařídit žákovi další výuku na učebně</w:t>
      </w:r>
    </w:p>
    <w:p w:rsidR="000E69AB" w:rsidRPr="00DA79D8" w:rsidRDefault="000E69AB" w:rsidP="000E69AB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9" w:name="_Toc2087334"/>
      <w:bookmarkStart w:id="40" w:name="_Toc2247936"/>
      <w:r w:rsidRPr="00DA79D8">
        <w:rPr>
          <w:rFonts w:ascii="Arial" w:hAnsi="Arial" w:cs="Arial"/>
          <w:sz w:val="24"/>
          <w:szCs w:val="24"/>
        </w:rPr>
        <w:t>Letový výcvik</w:t>
      </w:r>
      <w:bookmarkEnd w:id="39"/>
      <w:bookmarkEnd w:id="40"/>
    </w:p>
    <w:p w:rsidR="000E69AB" w:rsidRDefault="0063131D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63131D">
        <w:rPr>
          <w:rFonts w:ascii="Arial" w:hAnsi="Arial" w:cs="Arial"/>
          <w:sz w:val="20"/>
          <w:szCs w:val="20"/>
        </w:rPr>
        <w:t>Zkoušky pokroku se provádějí dle potřeby.</w:t>
      </w: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63131D" w:rsidRDefault="0063131D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63131D" w:rsidRDefault="0063131D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0E69AB" w:rsidRDefault="000E69AB" w:rsidP="000E69AB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0E69AB" w:rsidRPr="00E87957" w:rsidRDefault="000E69AB" w:rsidP="000E69AB">
      <w:pPr>
        <w:widowControl w:val="0"/>
        <w:contextualSpacing/>
        <w:rPr>
          <w:rFonts w:ascii="Arial" w:hAnsi="Arial" w:cs="Arial"/>
          <w:i/>
          <w:sz w:val="20"/>
          <w:szCs w:val="20"/>
        </w:rPr>
      </w:pPr>
    </w:p>
    <w:p w:rsidR="000E69AB" w:rsidRDefault="000E69AB" w:rsidP="000E69AB">
      <w:pPr>
        <w:spacing w:line="276" w:lineRule="auto"/>
        <w:jc w:val="left"/>
        <w:rPr>
          <w:rFonts w:ascii="Arial" w:hAnsi="Arial" w:cs="Arial"/>
          <w:sz w:val="20"/>
          <w:szCs w:val="20"/>
        </w:rPr>
        <w:sectPr w:rsidR="000E69AB" w:rsidSect="002D3D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0E69AB" w:rsidRPr="00FD0143" w:rsidRDefault="000E69AB" w:rsidP="000E69AB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1" w:name="_Toc870841"/>
      <w:bookmarkStart w:id="42" w:name="_Toc2078413"/>
      <w:bookmarkStart w:id="43" w:name="_Toc2087335"/>
      <w:bookmarkStart w:id="44" w:name="_Toc2247937"/>
      <w:r w:rsidRPr="00FD0143">
        <w:rPr>
          <w:rFonts w:ascii="Arial" w:hAnsi="Arial" w:cs="Arial"/>
          <w:sz w:val="24"/>
          <w:szCs w:val="24"/>
        </w:rPr>
        <w:lastRenderedPageBreak/>
        <w:t>Příloha 1: Záznam teoretické výuky</w:t>
      </w:r>
      <w:bookmarkEnd w:id="41"/>
      <w:bookmarkEnd w:id="42"/>
      <w:bookmarkEnd w:id="43"/>
      <w:bookmarkEnd w:id="44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6662"/>
      </w:tblGrid>
      <w:tr w:rsidR="000E69AB" w:rsidRPr="00E87957" w:rsidTr="000E69AB">
        <w:trPr>
          <w:cantSplit/>
          <w:trHeight w:val="1187"/>
        </w:trPr>
        <w:tc>
          <w:tcPr>
            <w:tcW w:w="14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O TEORETICKÉ VÝUCE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teoretického výcviku: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0E69AB" w:rsidRPr="00066D6F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zahájení teoretické výuky: </w:t>
            </w:r>
          </w:p>
        </w:tc>
      </w:tr>
      <w:tr w:rsidR="00273CE5" w:rsidRPr="002A34AC" w:rsidTr="00273CE5">
        <w:trPr>
          <w:trHeight w:val="356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Nočních minim VMC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273CE5" w:rsidRPr="005D0D7F" w:rsidRDefault="00273CE5" w:rsidP="000E69AB">
            <w:pPr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D7F">
              <w:rPr>
                <w:rFonts w:ascii="Arial" w:hAnsi="Arial" w:cs="Arial"/>
                <w:sz w:val="16"/>
                <w:szCs w:val="16"/>
              </w:rPr>
              <w:t>Datum, počet hodin, podpis instruktora</w:t>
            </w:r>
          </w:p>
        </w:tc>
      </w:tr>
      <w:tr w:rsidR="00273CE5" w:rsidRPr="002A34AC" w:rsidTr="00273CE5">
        <w:trPr>
          <w:trHeight w:val="307"/>
        </w:trPr>
        <w:tc>
          <w:tcPr>
            <w:tcW w:w="772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Pravidla</w:t>
            </w:r>
            <w:r w:rsidRPr="00BA4D6C">
              <w:rPr>
                <w:rFonts w:ascii="Arial" w:hAnsi="Arial" w:cs="Arial"/>
                <w:sz w:val="20"/>
                <w:szCs w:val="20"/>
              </w:rPr>
              <w:t xml:space="preserve"> řízení vzdušného prostoru v noci a dostupných zařízení;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Pr="002A34AC" w:rsidRDefault="00273CE5" w:rsidP="000E69AB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63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Letištní pravidla</w:t>
            </w:r>
            <w:r w:rsidRPr="00BA4D6C">
              <w:rPr>
                <w:rFonts w:ascii="Arial" w:hAnsi="Arial" w:cs="Arial"/>
                <w:sz w:val="20"/>
                <w:szCs w:val="20"/>
              </w:rPr>
              <w:t xml:space="preserve"> pro pozemní návěstidla, osv</w:t>
            </w:r>
            <w:r>
              <w:rPr>
                <w:rFonts w:ascii="Arial" w:hAnsi="Arial" w:cs="Arial"/>
                <w:sz w:val="20"/>
                <w:szCs w:val="20"/>
              </w:rPr>
              <w:t xml:space="preserve">ětlení RWY, přistávací plochy a </w:t>
            </w:r>
            <w:r w:rsidRPr="00BA4D6C">
              <w:rPr>
                <w:rFonts w:ascii="Arial" w:hAnsi="Arial" w:cs="Arial"/>
                <w:sz w:val="20"/>
                <w:szCs w:val="20"/>
              </w:rPr>
              <w:t>překážek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Default="00273CE5" w:rsidP="000E69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63"/>
        </w:trPr>
        <w:tc>
          <w:tcPr>
            <w:tcW w:w="772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Polohová světla letadla a pravidla předcházení </w:t>
            </w:r>
            <w:r w:rsidRPr="00BA4D6C">
              <w:rPr>
                <w:rFonts w:ascii="Arial" w:hAnsi="Arial" w:cs="Arial"/>
                <w:sz w:val="20"/>
                <w:szCs w:val="20"/>
              </w:rPr>
              <w:t>srážkám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Default="00273CE5" w:rsidP="000E69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63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Fyziologické stránky</w:t>
            </w:r>
            <w:r w:rsidRPr="00BA4D6C">
              <w:rPr>
                <w:rFonts w:ascii="Arial" w:hAnsi="Arial" w:cs="Arial"/>
                <w:sz w:val="20"/>
                <w:szCs w:val="20"/>
              </w:rPr>
              <w:t xml:space="preserve"> vidění a orientace v noci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Default="00273CE5" w:rsidP="000E69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63"/>
        </w:trPr>
        <w:tc>
          <w:tcPr>
            <w:tcW w:w="772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Nebezpečí dezorientace v noci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Default="00273CE5" w:rsidP="000E69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63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Nebezpečí zhoršení počasí v noci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Default="00273CE5" w:rsidP="000E69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63"/>
        </w:trPr>
        <w:tc>
          <w:tcPr>
            <w:tcW w:w="772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A4D6C">
              <w:rPr>
                <w:rFonts w:ascii="Arial" w:hAnsi="Arial" w:cs="Arial"/>
                <w:sz w:val="20"/>
                <w:szCs w:val="20"/>
              </w:rPr>
              <w:t>ystémy nebo fu</w:t>
            </w:r>
            <w:r>
              <w:rPr>
                <w:rFonts w:ascii="Arial" w:hAnsi="Arial" w:cs="Arial"/>
                <w:sz w:val="20"/>
                <w:szCs w:val="20"/>
              </w:rPr>
              <w:t>nkce přístrojů a jejich poruchy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Default="00273CE5" w:rsidP="000E69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86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tlení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ístroj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ů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systém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ů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nouzového osv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tlení pilotního prostoru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Pr="002A34AC" w:rsidRDefault="00273CE5" w:rsidP="000E69AB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mapy pro použití ve sv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tle pilotního prostoru</w:t>
            </w:r>
          </w:p>
        </w:tc>
        <w:tc>
          <w:tcPr>
            <w:tcW w:w="666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Pr="00FD7DE9" w:rsidRDefault="00273CE5" w:rsidP="00273CE5">
            <w:pPr>
              <w:pStyle w:val="Odstavecseseznamem"/>
              <w:spacing w:before="40" w:after="40"/>
              <w:ind w:left="29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praktické navigace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Pr="00FD7DE9" w:rsidRDefault="00273CE5" w:rsidP="00273CE5">
            <w:pPr>
              <w:pStyle w:val="Odstavecseseznamem"/>
              <w:spacing w:before="40" w:after="40"/>
              <w:ind w:left="29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rádiové navigace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Pr="00FD7DE9" w:rsidRDefault="00273CE5" w:rsidP="00273CE5">
            <w:pPr>
              <w:pStyle w:val="Odstavecseseznamem"/>
              <w:spacing w:before="40" w:after="40"/>
              <w:ind w:left="29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a použití bezpe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né výšky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Pr="00FD7DE9" w:rsidRDefault="00273CE5" w:rsidP="00273CE5">
            <w:pPr>
              <w:pStyle w:val="Odstavecseseznamem"/>
              <w:spacing w:before="40" w:after="40"/>
              <w:ind w:left="29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E5" w:rsidRPr="002A34AC" w:rsidTr="00273CE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3CE5" w:rsidRPr="00AA6B50" w:rsidRDefault="00273CE5" w:rsidP="00784159">
            <w:pPr>
              <w:pStyle w:val="Normlntext2"/>
              <w:spacing w:before="20" w:after="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í podmínek námrazy, manévry vyhnutí se a únikové manévry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73CE5" w:rsidRPr="00FD7DE9" w:rsidRDefault="00273CE5" w:rsidP="00273CE5">
            <w:pPr>
              <w:pStyle w:val="Odstavecseseznamem"/>
              <w:spacing w:before="40" w:after="40"/>
              <w:ind w:left="29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c>
          <w:tcPr>
            <w:tcW w:w="14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69AB" w:rsidRDefault="000E69AB" w:rsidP="000E69AB">
            <w:pPr>
              <w:spacing w:before="24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Výuka teoretických znalostí byla úspěšně ukončena:</w:t>
            </w:r>
          </w:p>
          <w:p w:rsidR="000E69AB" w:rsidRPr="006A282F" w:rsidRDefault="000E69AB" w:rsidP="000E69AB">
            <w:pPr>
              <w:spacing w:after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0E69AB" w:rsidRDefault="000E69AB" w:rsidP="000E69AB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69AB" w:rsidRDefault="000E69AB" w:rsidP="000E69AB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5" w:name="_Toc870842"/>
      <w:bookmarkStart w:id="46" w:name="_Toc2078414"/>
      <w:bookmarkStart w:id="47" w:name="_Toc2087336"/>
      <w:bookmarkStart w:id="48" w:name="_Toc2247938"/>
      <w:r w:rsidRPr="00FD0143">
        <w:rPr>
          <w:rFonts w:ascii="Arial" w:hAnsi="Arial" w:cs="Arial"/>
          <w:sz w:val="24"/>
          <w:szCs w:val="24"/>
        </w:rPr>
        <w:lastRenderedPageBreak/>
        <w:t>Příloha 2: záznam letového výcviku</w:t>
      </w:r>
      <w:bookmarkEnd w:id="45"/>
      <w:bookmarkEnd w:id="46"/>
      <w:bookmarkEnd w:id="47"/>
      <w:bookmarkEnd w:id="4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613"/>
        <w:gridCol w:w="2728"/>
      </w:tblGrid>
      <w:tr w:rsidR="000E69AB" w:rsidTr="000E69AB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HODNOCENÍ LETOVÉHO VÝCVIKU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0E69AB" w:rsidRDefault="000E69AB" w:rsidP="000E69AB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0E69AB" w:rsidTr="000E69AB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0E69AB" w:rsidRDefault="000E69AB" w:rsidP="000E69AB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E69AB" w:rsidRDefault="000E69AB" w:rsidP="000E69AB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0E69AB" w:rsidRDefault="000E69AB" w:rsidP="000E69AB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0E69AB" w:rsidRDefault="000E69AB" w:rsidP="000E69AB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instruktora:</w:t>
            </w: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E69AB" w:rsidTr="000E69AB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0E69AB" w:rsidRDefault="000E69AB" w:rsidP="000E69AB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0E69AB" w:rsidRPr="0033361D" w:rsidRDefault="000E69AB" w:rsidP="000E69AB">
      <w:pPr>
        <w:pStyle w:val="Normlntext2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0E69AB" w:rsidTr="000E69AB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0E69AB" w:rsidRDefault="000E69AB" w:rsidP="000E69AB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0E69AB" w:rsidRDefault="000E69AB" w:rsidP="000E69AB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0E69AB" w:rsidRPr="00E87957" w:rsidTr="000E69AB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0E69AB" w:rsidRPr="002C53C9" w:rsidRDefault="000E69AB" w:rsidP="000E69A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E69AB" w:rsidRPr="00E87957" w:rsidRDefault="000E69AB" w:rsidP="000E69AB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0E69AB" w:rsidRPr="00E87957" w:rsidRDefault="000E69AB" w:rsidP="000E69AB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9AB" w:rsidRPr="002C53C9" w:rsidRDefault="000E69AB" w:rsidP="000E69AB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9AB" w:rsidRPr="002A34AC" w:rsidRDefault="000E69AB" w:rsidP="000E69AB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AB" w:rsidRPr="002A34AC" w:rsidTr="000E69AB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69AB" w:rsidRDefault="000E69AB" w:rsidP="000E69AB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Letový výcvik byl ukončen, doporučuji ke zkoušce dovednosti.</w:t>
            </w:r>
          </w:p>
          <w:p w:rsidR="000E69AB" w:rsidRPr="002A34AC" w:rsidRDefault="000E69AB" w:rsidP="000E69AB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2D3DD6" w:rsidRPr="00E87957" w:rsidRDefault="002D3DD6" w:rsidP="000E69AB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</w:p>
    <w:sectPr w:rsidR="002D3DD6" w:rsidRPr="00E87957" w:rsidSect="000E69AB">
      <w:footerReference w:type="default" r:id="rId15"/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AB" w:rsidRDefault="000E69AB" w:rsidP="00885E1E">
      <w:pPr>
        <w:spacing w:after="0"/>
      </w:pPr>
      <w:r>
        <w:separator/>
      </w:r>
    </w:p>
  </w:endnote>
  <w:endnote w:type="continuationSeparator" w:id="0">
    <w:p w:rsidR="000E69AB" w:rsidRDefault="000E69AB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0" w:rsidRDefault="00F05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AB" w:rsidRDefault="000E69AB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F05370">
      <w:t>12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05370">
      <w:rPr>
        <w:noProof/>
      </w:rPr>
      <w:t>13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0" w:rsidRDefault="00F0537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AB" w:rsidRDefault="000E69AB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CAA-VP-142-1</w:t>
    </w:r>
    <w:r w:rsidR="00F05370">
      <w:t>2</w:t>
    </w:r>
    <w:bookmarkStart w:id="49" w:name="_GoBack"/>
    <w:bookmarkEnd w:id="49"/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05370">
      <w:rPr>
        <w:noProof/>
      </w:rPr>
      <w:t>16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AB" w:rsidRDefault="000E69AB" w:rsidP="00885E1E">
      <w:pPr>
        <w:spacing w:after="0"/>
      </w:pPr>
      <w:r>
        <w:separator/>
      </w:r>
    </w:p>
  </w:footnote>
  <w:footnote w:type="continuationSeparator" w:id="0">
    <w:p w:rsidR="000E69AB" w:rsidRDefault="000E69AB" w:rsidP="00885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0" w:rsidRDefault="00F053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0" w:rsidRDefault="00F053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0" w:rsidRDefault="00F053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36"/>
    <w:multiLevelType w:val="hybridMultilevel"/>
    <w:tmpl w:val="77AA3BB4"/>
    <w:lvl w:ilvl="0" w:tplc="DC7AF01A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0165"/>
    <w:multiLevelType w:val="hybridMultilevel"/>
    <w:tmpl w:val="B276E87A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DC7AF01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715CAB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DD26417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0F5A29B0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10B4781D"/>
    <w:multiLevelType w:val="hybridMultilevel"/>
    <w:tmpl w:val="2500E006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23F2EC0"/>
    <w:multiLevelType w:val="hybridMultilevel"/>
    <w:tmpl w:val="449C834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3C34AC9"/>
    <w:multiLevelType w:val="hybridMultilevel"/>
    <w:tmpl w:val="A5AAF780"/>
    <w:lvl w:ilvl="0" w:tplc="695C4BB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F5984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4890276"/>
    <w:multiLevelType w:val="hybridMultilevel"/>
    <w:tmpl w:val="FD7406D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173616A1"/>
    <w:multiLevelType w:val="hybridMultilevel"/>
    <w:tmpl w:val="8BE20016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1EFA16A0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21224000"/>
    <w:multiLevelType w:val="hybridMultilevel"/>
    <w:tmpl w:val="5A561332"/>
    <w:lvl w:ilvl="0" w:tplc="DA5218B8">
      <w:start w:val="1"/>
      <w:numFmt w:val="lowerRoman"/>
      <w:lvlText w:val="(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6387446"/>
    <w:multiLevelType w:val="hybridMultilevel"/>
    <w:tmpl w:val="D25005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C619A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2D3628B4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35792694"/>
    <w:multiLevelType w:val="hybridMultilevel"/>
    <w:tmpl w:val="77AA3BB4"/>
    <w:lvl w:ilvl="0" w:tplc="DC7AF01A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F3866"/>
    <w:multiLevelType w:val="hybridMultilevel"/>
    <w:tmpl w:val="6002889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38066CD4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>
    <w:nsid w:val="38D75373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9E725AF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3A976936"/>
    <w:multiLevelType w:val="hybridMultilevel"/>
    <w:tmpl w:val="6246ACB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97BA2B38">
      <w:numFmt w:val="bullet"/>
      <w:lvlText w:val="•"/>
      <w:lvlJc w:val="left"/>
      <w:pPr>
        <w:ind w:left="3627" w:hanging="420"/>
      </w:pPr>
      <w:rPr>
        <w:rFonts w:ascii="Calibri" w:eastAsiaTheme="minorHAnsi" w:hAnsi="Calibri" w:cstheme="minorBidi" w:hint="default"/>
      </w:rPr>
    </w:lvl>
    <w:lvl w:ilvl="2" w:tplc="780AA96E">
      <w:numFmt w:val="bullet"/>
      <w:lvlText w:val="-"/>
      <w:lvlJc w:val="left"/>
      <w:pPr>
        <w:ind w:left="4632" w:hanging="705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443B5A2C"/>
    <w:multiLevelType w:val="hybridMultilevel"/>
    <w:tmpl w:val="449C834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9FE4BEE"/>
    <w:multiLevelType w:val="hybridMultilevel"/>
    <w:tmpl w:val="E2FC9BE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D0A3267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0A05482"/>
    <w:multiLevelType w:val="hybridMultilevel"/>
    <w:tmpl w:val="7C924F84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51085E3F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5144548C"/>
    <w:multiLevelType w:val="hybridMultilevel"/>
    <w:tmpl w:val="9B268AA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51ED3A7E"/>
    <w:multiLevelType w:val="hybridMultilevel"/>
    <w:tmpl w:val="77AA3BB4"/>
    <w:lvl w:ilvl="0" w:tplc="DC7AF01A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D4A00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5664786E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56F77B9D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58881B13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5A9A7DD6"/>
    <w:multiLevelType w:val="hybridMultilevel"/>
    <w:tmpl w:val="D1345AE2"/>
    <w:lvl w:ilvl="0" w:tplc="4CE0A594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1" w:hanging="360"/>
      </w:pPr>
    </w:lvl>
    <w:lvl w:ilvl="2" w:tplc="0405001B" w:tentative="1">
      <w:start w:val="1"/>
      <w:numFmt w:val="lowerRoman"/>
      <w:lvlText w:val="%3."/>
      <w:lvlJc w:val="right"/>
      <w:pPr>
        <w:ind w:left="1731" w:hanging="180"/>
      </w:pPr>
    </w:lvl>
    <w:lvl w:ilvl="3" w:tplc="0405000F" w:tentative="1">
      <w:start w:val="1"/>
      <w:numFmt w:val="decimal"/>
      <w:lvlText w:val="%4."/>
      <w:lvlJc w:val="left"/>
      <w:pPr>
        <w:ind w:left="2451" w:hanging="360"/>
      </w:pPr>
    </w:lvl>
    <w:lvl w:ilvl="4" w:tplc="04050019" w:tentative="1">
      <w:start w:val="1"/>
      <w:numFmt w:val="lowerLetter"/>
      <w:lvlText w:val="%5."/>
      <w:lvlJc w:val="left"/>
      <w:pPr>
        <w:ind w:left="3171" w:hanging="360"/>
      </w:pPr>
    </w:lvl>
    <w:lvl w:ilvl="5" w:tplc="0405001B" w:tentative="1">
      <w:start w:val="1"/>
      <w:numFmt w:val="lowerRoman"/>
      <w:lvlText w:val="%6."/>
      <w:lvlJc w:val="right"/>
      <w:pPr>
        <w:ind w:left="3891" w:hanging="180"/>
      </w:pPr>
    </w:lvl>
    <w:lvl w:ilvl="6" w:tplc="0405000F" w:tentative="1">
      <w:start w:val="1"/>
      <w:numFmt w:val="decimal"/>
      <w:lvlText w:val="%7."/>
      <w:lvlJc w:val="left"/>
      <w:pPr>
        <w:ind w:left="4611" w:hanging="360"/>
      </w:pPr>
    </w:lvl>
    <w:lvl w:ilvl="7" w:tplc="04050019" w:tentative="1">
      <w:start w:val="1"/>
      <w:numFmt w:val="lowerLetter"/>
      <w:lvlText w:val="%8."/>
      <w:lvlJc w:val="left"/>
      <w:pPr>
        <w:ind w:left="5331" w:hanging="360"/>
      </w:pPr>
    </w:lvl>
    <w:lvl w:ilvl="8" w:tplc="040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5">
    <w:nsid w:val="5C544B8B"/>
    <w:multiLevelType w:val="hybridMultilevel"/>
    <w:tmpl w:val="BEE60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74ADA"/>
    <w:multiLevelType w:val="hybridMultilevel"/>
    <w:tmpl w:val="E2FC9BE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>
    <w:nsid w:val="602C411B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605E4A73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>
    <w:nsid w:val="612768AF"/>
    <w:multiLevelType w:val="hybridMultilevel"/>
    <w:tmpl w:val="6522510A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62036649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>
    <w:nsid w:val="6236006D"/>
    <w:multiLevelType w:val="hybridMultilevel"/>
    <w:tmpl w:val="60482A1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>
    <w:nsid w:val="67920648"/>
    <w:multiLevelType w:val="hybridMultilevel"/>
    <w:tmpl w:val="60AACD1A"/>
    <w:lvl w:ilvl="0" w:tplc="695C4BB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6D2E411A"/>
    <w:multiLevelType w:val="hybridMultilevel"/>
    <w:tmpl w:val="050022D6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>
    <w:nsid w:val="712743BE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>
    <w:nsid w:val="72D8231E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>
    <w:nsid w:val="73D7580F"/>
    <w:multiLevelType w:val="hybridMultilevel"/>
    <w:tmpl w:val="6522510A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>
    <w:nsid w:val="76DA5177"/>
    <w:multiLevelType w:val="hybridMultilevel"/>
    <w:tmpl w:val="41189D9C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9">
    <w:nsid w:val="7E863A10"/>
    <w:multiLevelType w:val="hybridMultilevel"/>
    <w:tmpl w:val="9B268AA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48"/>
  </w:num>
  <w:num w:numId="2">
    <w:abstractNumId w:val="25"/>
  </w:num>
  <w:num w:numId="3">
    <w:abstractNumId w:val="1"/>
  </w:num>
  <w:num w:numId="4">
    <w:abstractNumId w:val="22"/>
  </w:num>
  <w:num w:numId="5">
    <w:abstractNumId w:val="5"/>
  </w:num>
  <w:num w:numId="6">
    <w:abstractNumId w:val="11"/>
  </w:num>
  <w:num w:numId="7">
    <w:abstractNumId w:val="47"/>
  </w:num>
  <w:num w:numId="8">
    <w:abstractNumId w:val="21"/>
  </w:num>
  <w:num w:numId="9">
    <w:abstractNumId w:val="12"/>
  </w:num>
  <w:num w:numId="10">
    <w:abstractNumId w:val="2"/>
  </w:num>
  <w:num w:numId="11">
    <w:abstractNumId w:val="10"/>
  </w:num>
  <w:num w:numId="12">
    <w:abstractNumId w:val="17"/>
  </w:num>
  <w:num w:numId="13">
    <w:abstractNumId w:val="15"/>
  </w:num>
  <w:num w:numId="14">
    <w:abstractNumId w:val="14"/>
  </w:num>
  <w:num w:numId="15">
    <w:abstractNumId w:val="30"/>
  </w:num>
  <w:num w:numId="16">
    <w:abstractNumId w:val="3"/>
  </w:num>
  <w:num w:numId="17">
    <w:abstractNumId w:val="45"/>
  </w:num>
  <w:num w:numId="18">
    <w:abstractNumId w:val="18"/>
  </w:num>
  <w:num w:numId="19">
    <w:abstractNumId w:val="36"/>
  </w:num>
  <w:num w:numId="20">
    <w:abstractNumId w:val="27"/>
  </w:num>
  <w:num w:numId="21">
    <w:abstractNumId w:val="38"/>
  </w:num>
  <w:num w:numId="22">
    <w:abstractNumId w:val="6"/>
  </w:num>
  <w:num w:numId="23">
    <w:abstractNumId w:val="46"/>
  </w:num>
  <w:num w:numId="24">
    <w:abstractNumId w:val="41"/>
  </w:num>
  <w:num w:numId="25">
    <w:abstractNumId w:val="33"/>
  </w:num>
  <w:num w:numId="26">
    <w:abstractNumId w:val="39"/>
  </w:num>
  <w:num w:numId="27">
    <w:abstractNumId w:val="19"/>
  </w:num>
  <w:num w:numId="28">
    <w:abstractNumId w:val="40"/>
  </w:num>
  <w:num w:numId="29">
    <w:abstractNumId w:val="37"/>
  </w:num>
  <w:num w:numId="30">
    <w:abstractNumId w:val="20"/>
  </w:num>
  <w:num w:numId="31">
    <w:abstractNumId w:val="24"/>
  </w:num>
  <w:num w:numId="32">
    <w:abstractNumId w:val="32"/>
  </w:num>
  <w:num w:numId="33">
    <w:abstractNumId w:val="4"/>
  </w:num>
  <w:num w:numId="34">
    <w:abstractNumId w:val="8"/>
  </w:num>
  <w:num w:numId="35">
    <w:abstractNumId w:val="26"/>
  </w:num>
  <w:num w:numId="36">
    <w:abstractNumId w:val="28"/>
  </w:num>
  <w:num w:numId="37">
    <w:abstractNumId w:val="49"/>
  </w:num>
  <w:num w:numId="38">
    <w:abstractNumId w:val="9"/>
  </w:num>
  <w:num w:numId="39">
    <w:abstractNumId w:val="43"/>
  </w:num>
  <w:num w:numId="40">
    <w:abstractNumId w:val="31"/>
  </w:num>
  <w:num w:numId="41">
    <w:abstractNumId w:val="23"/>
  </w:num>
  <w:num w:numId="42">
    <w:abstractNumId w:val="48"/>
  </w:num>
  <w:num w:numId="43">
    <w:abstractNumId w:val="42"/>
  </w:num>
  <w:num w:numId="44">
    <w:abstractNumId w:val="7"/>
  </w:num>
  <w:num w:numId="45">
    <w:abstractNumId w:val="35"/>
  </w:num>
  <w:num w:numId="46">
    <w:abstractNumId w:val="13"/>
  </w:num>
  <w:num w:numId="47">
    <w:abstractNumId w:val="0"/>
  </w:num>
  <w:num w:numId="48">
    <w:abstractNumId w:val="29"/>
  </w:num>
  <w:num w:numId="49">
    <w:abstractNumId w:val="16"/>
  </w:num>
  <w:num w:numId="50">
    <w:abstractNumId w:val="44"/>
  </w:num>
  <w:num w:numId="51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D"/>
    <w:rsid w:val="0000661A"/>
    <w:rsid w:val="000129B9"/>
    <w:rsid w:val="00015364"/>
    <w:rsid w:val="00016238"/>
    <w:rsid w:val="000242E5"/>
    <w:rsid w:val="00026A66"/>
    <w:rsid w:val="000270EE"/>
    <w:rsid w:val="00034FD4"/>
    <w:rsid w:val="00035A3F"/>
    <w:rsid w:val="00040935"/>
    <w:rsid w:val="000440CD"/>
    <w:rsid w:val="00044EDF"/>
    <w:rsid w:val="00045304"/>
    <w:rsid w:val="00050A2B"/>
    <w:rsid w:val="00051544"/>
    <w:rsid w:val="0005220A"/>
    <w:rsid w:val="000579E9"/>
    <w:rsid w:val="000613D5"/>
    <w:rsid w:val="000613DE"/>
    <w:rsid w:val="00065FD9"/>
    <w:rsid w:val="00067CEB"/>
    <w:rsid w:val="00074F6F"/>
    <w:rsid w:val="00076112"/>
    <w:rsid w:val="00080532"/>
    <w:rsid w:val="000826BC"/>
    <w:rsid w:val="000838F7"/>
    <w:rsid w:val="00093C51"/>
    <w:rsid w:val="000A4477"/>
    <w:rsid w:val="000A5672"/>
    <w:rsid w:val="000B1085"/>
    <w:rsid w:val="000B7940"/>
    <w:rsid w:val="000C11A4"/>
    <w:rsid w:val="000C32A3"/>
    <w:rsid w:val="000C364A"/>
    <w:rsid w:val="000C5078"/>
    <w:rsid w:val="000C528A"/>
    <w:rsid w:val="000C5C12"/>
    <w:rsid w:val="000C6396"/>
    <w:rsid w:val="000C654B"/>
    <w:rsid w:val="000D0E26"/>
    <w:rsid w:val="000D6F42"/>
    <w:rsid w:val="000D7CFB"/>
    <w:rsid w:val="000E5182"/>
    <w:rsid w:val="000E58DA"/>
    <w:rsid w:val="000E6348"/>
    <w:rsid w:val="000E69AB"/>
    <w:rsid w:val="000F148E"/>
    <w:rsid w:val="000F20BF"/>
    <w:rsid w:val="000F20D3"/>
    <w:rsid w:val="000F7009"/>
    <w:rsid w:val="00100610"/>
    <w:rsid w:val="001076B3"/>
    <w:rsid w:val="00110EAF"/>
    <w:rsid w:val="00111692"/>
    <w:rsid w:val="001120A0"/>
    <w:rsid w:val="0011228A"/>
    <w:rsid w:val="0011567E"/>
    <w:rsid w:val="001171AB"/>
    <w:rsid w:val="00123B25"/>
    <w:rsid w:val="001261BA"/>
    <w:rsid w:val="0012625E"/>
    <w:rsid w:val="00132571"/>
    <w:rsid w:val="001363BC"/>
    <w:rsid w:val="00142364"/>
    <w:rsid w:val="0014346B"/>
    <w:rsid w:val="00145E82"/>
    <w:rsid w:val="00146F19"/>
    <w:rsid w:val="00152C39"/>
    <w:rsid w:val="00160717"/>
    <w:rsid w:val="00160FEC"/>
    <w:rsid w:val="0016190D"/>
    <w:rsid w:val="00162B41"/>
    <w:rsid w:val="001660BA"/>
    <w:rsid w:val="00166B8B"/>
    <w:rsid w:val="0016725A"/>
    <w:rsid w:val="00175ED7"/>
    <w:rsid w:val="00180668"/>
    <w:rsid w:val="0018146B"/>
    <w:rsid w:val="00184DEA"/>
    <w:rsid w:val="00185053"/>
    <w:rsid w:val="00190B3D"/>
    <w:rsid w:val="001A0CDD"/>
    <w:rsid w:val="001B413E"/>
    <w:rsid w:val="001B63C0"/>
    <w:rsid w:val="001B6FAB"/>
    <w:rsid w:val="001B7C79"/>
    <w:rsid w:val="001B7D09"/>
    <w:rsid w:val="001C2DF2"/>
    <w:rsid w:val="001C4D15"/>
    <w:rsid w:val="001C7463"/>
    <w:rsid w:val="001D4B98"/>
    <w:rsid w:val="001D547A"/>
    <w:rsid w:val="001E0C75"/>
    <w:rsid w:val="001E2926"/>
    <w:rsid w:val="001E31DA"/>
    <w:rsid w:val="001F1F7B"/>
    <w:rsid w:val="001F21C0"/>
    <w:rsid w:val="001F23D3"/>
    <w:rsid w:val="001F3165"/>
    <w:rsid w:val="001F45CC"/>
    <w:rsid w:val="00201AAA"/>
    <w:rsid w:val="00202085"/>
    <w:rsid w:val="0020365C"/>
    <w:rsid w:val="002037FA"/>
    <w:rsid w:val="00206265"/>
    <w:rsid w:val="0020779E"/>
    <w:rsid w:val="00214D10"/>
    <w:rsid w:val="00216DDD"/>
    <w:rsid w:val="002171DE"/>
    <w:rsid w:val="0021796E"/>
    <w:rsid w:val="00220F6C"/>
    <w:rsid w:val="002210CC"/>
    <w:rsid w:val="002223E9"/>
    <w:rsid w:val="00225984"/>
    <w:rsid w:val="0022724A"/>
    <w:rsid w:val="002276F4"/>
    <w:rsid w:val="002327D4"/>
    <w:rsid w:val="002338F2"/>
    <w:rsid w:val="00236D9E"/>
    <w:rsid w:val="002374BE"/>
    <w:rsid w:val="00241F69"/>
    <w:rsid w:val="0024549E"/>
    <w:rsid w:val="00245DE9"/>
    <w:rsid w:val="00246E63"/>
    <w:rsid w:val="002474F8"/>
    <w:rsid w:val="00254A33"/>
    <w:rsid w:val="002622F9"/>
    <w:rsid w:val="00263593"/>
    <w:rsid w:val="00266541"/>
    <w:rsid w:val="00266D94"/>
    <w:rsid w:val="00271850"/>
    <w:rsid w:val="00273CE5"/>
    <w:rsid w:val="00275624"/>
    <w:rsid w:val="00275D2A"/>
    <w:rsid w:val="00277760"/>
    <w:rsid w:val="0028038D"/>
    <w:rsid w:val="002808A6"/>
    <w:rsid w:val="00285973"/>
    <w:rsid w:val="0029095D"/>
    <w:rsid w:val="002A0237"/>
    <w:rsid w:val="002A288C"/>
    <w:rsid w:val="002A34AC"/>
    <w:rsid w:val="002A3FC2"/>
    <w:rsid w:val="002A4C54"/>
    <w:rsid w:val="002B0863"/>
    <w:rsid w:val="002B609A"/>
    <w:rsid w:val="002B6169"/>
    <w:rsid w:val="002C0126"/>
    <w:rsid w:val="002C018C"/>
    <w:rsid w:val="002C03C6"/>
    <w:rsid w:val="002C09FD"/>
    <w:rsid w:val="002C5628"/>
    <w:rsid w:val="002D0F20"/>
    <w:rsid w:val="002D387A"/>
    <w:rsid w:val="002D3DD6"/>
    <w:rsid w:val="002E1331"/>
    <w:rsid w:val="002E713E"/>
    <w:rsid w:val="002F60FC"/>
    <w:rsid w:val="00300A4C"/>
    <w:rsid w:val="00307CFD"/>
    <w:rsid w:val="00310C04"/>
    <w:rsid w:val="00310FCE"/>
    <w:rsid w:val="00313C30"/>
    <w:rsid w:val="00316643"/>
    <w:rsid w:val="00320507"/>
    <w:rsid w:val="003206F1"/>
    <w:rsid w:val="00320DC4"/>
    <w:rsid w:val="00325202"/>
    <w:rsid w:val="00326E5E"/>
    <w:rsid w:val="00327624"/>
    <w:rsid w:val="00327EBB"/>
    <w:rsid w:val="003319A9"/>
    <w:rsid w:val="0033285B"/>
    <w:rsid w:val="00343D1C"/>
    <w:rsid w:val="00347447"/>
    <w:rsid w:val="00353639"/>
    <w:rsid w:val="003577AE"/>
    <w:rsid w:val="003577F3"/>
    <w:rsid w:val="00364F58"/>
    <w:rsid w:val="00365EA0"/>
    <w:rsid w:val="0037000A"/>
    <w:rsid w:val="003723C0"/>
    <w:rsid w:val="003728A3"/>
    <w:rsid w:val="0037486A"/>
    <w:rsid w:val="003806C8"/>
    <w:rsid w:val="0038341D"/>
    <w:rsid w:val="00384611"/>
    <w:rsid w:val="0039039B"/>
    <w:rsid w:val="00392FDC"/>
    <w:rsid w:val="003A060E"/>
    <w:rsid w:val="003A1646"/>
    <w:rsid w:val="003D2E76"/>
    <w:rsid w:val="003D7D39"/>
    <w:rsid w:val="003E31AA"/>
    <w:rsid w:val="003E3481"/>
    <w:rsid w:val="003E44E1"/>
    <w:rsid w:val="003F0214"/>
    <w:rsid w:val="003F28C2"/>
    <w:rsid w:val="003F3472"/>
    <w:rsid w:val="003F7CCE"/>
    <w:rsid w:val="00402A6B"/>
    <w:rsid w:val="00403305"/>
    <w:rsid w:val="0040346C"/>
    <w:rsid w:val="0040392B"/>
    <w:rsid w:val="00403B19"/>
    <w:rsid w:val="00404310"/>
    <w:rsid w:val="00412E71"/>
    <w:rsid w:val="00412FE1"/>
    <w:rsid w:val="004146D5"/>
    <w:rsid w:val="00414857"/>
    <w:rsid w:val="00414F15"/>
    <w:rsid w:val="00415BAD"/>
    <w:rsid w:val="00416E0D"/>
    <w:rsid w:val="00425AF2"/>
    <w:rsid w:val="00425DC8"/>
    <w:rsid w:val="004375D7"/>
    <w:rsid w:val="00437749"/>
    <w:rsid w:val="004379DD"/>
    <w:rsid w:val="0044075D"/>
    <w:rsid w:val="00447F69"/>
    <w:rsid w:val="00452EEE"/>
    <w:rsid w:val="00454D55"/>
    <w:rsid w:val="00455990"/>
    <w:rsid w:val="00460472"/>
    <w:rsid w:val="00461C71"/>
    <w:rsid w:val="00465808"/>
    <w:rsid w:val="004665F6"/>
    <w:rsid w:val="00471B70"/>
    <w:rsid w:val="00472814"/>
    <w:rsid w:val="0048062C"/>
    <w:rsid w:val="00490A29"/>
    <w:rsid w:val="00493985"/>
    <w:rsid w:val="004A5A8C"/>
    <w:rsid w:val="004A61BE"/>
    <w:rsid w:val="004B0726"/>
    <w:rsid w:val="004B17C2"/>
    <w:rsid w:val="004B4796"/>
    <w:rsid w:val="004C0588"/>
    <w:rsid w:val="004C0EE8"/>
    <w:rsid w:val="004C12E4"/>
    <w:rsid w:val="004C26CD"/>
    <w:rsid w:val="004D37D8"/>
    <w:rsid w:val="004D3C92"/>
    <w:rsid w:val="004D4C89"/>
    <w:rsid w:val="004D5E89"/>
    <w:rsid w:val="004D686E"/>
    <w:rsid w:val="004D72F7"/>
    <w:rsid w:val="004E0EB4"/>
    <w:rsid w:val="004E30ED"/>
    <w:rsid w:val="004E64C6"/>
    <w:rsid w:val="004F112A"/>
    <w:rsid w:val="004F3926"/>
    <w:rsid w:val="0050321C"/>
    <w:rsid w:val="005051CB"/>
    <w:rsid w:val="00505AE2"/>
    <w:rsid w:val="00522CDE"/>
    <w:rsid w:val="0052379B"/>
    <w:rsid w:val="00530DDF"/>
    <w:rsid w:val="005376C9"/>
    <w:rsid w:val="00537AFD"/>
    <w:rsid w:val="0054439C"/>
    <w:rsid w:val="00545F7F"/>
    <w:rsid w:val="00551FD7"/>
    <w:rsid w:val="0055338D"/>
    <w:rsid w:val="00554B07"/>
    <w:rsid w:val="00567ED1"/>
    <w:rsid w:val="00573A85"/>
    <w:rsid w:val="00573F3B"/>
    <w:rsid w:val="005776F7"/>
    <w:rsid w:val="00583B41"/>
    <w:rsid w:val="00583CCE"/>
    <w:rsid w:val="0058576F"/>
    <w:rsid w:val="00590931"/>
    <w:rsid w:val="00591CBC"/>
    <w:rsid w:val="005949DB"/>
    <w:rsid w:val="0059663D"/>
    <w:rsid w:val="0059663E"/>
    <w:rsid w:val="005969E2"/>
    <w:rsid w:val="005A0C0E"/>
    <w:rsid w:val="005A14E0"/>
    <w:rsid w:val="005A6ADF"/>
    <w:rsid w:val="005A6C4A"/>
    <w:rsid w:val="005A7F3C"/>
    <w:rsid w:val="005B1D5E"/>
    <w:rsid w:val="005B33E7"/>
    <w:rsid w:val="005B4539"/>
    <w:rsid w:val="005C3EB2"/>
    <w:rsid w:val="005C587B"/>
    <w:rsid w:val="005C5FD9"/>
    <w:rsid w:val="005C7202"/>
    <w:rsid w:val="005D0731"/>
    <w:rsid w:val="005D118D"/>
    <w:rsid w:val="005D4637"/>
    <w:rsid w:val="005D46BF"/>
    <w:rsid w:val="005D54C9"/>
    <w:rsid w:val="005D7B30"/>
    <w:rsid w:val="005F34A2"/>
    <w:rsid w:val="005F34A4"/>
    <w:rsid w:val="00602BEF"/>
    <w:rsid w:val="006076A1"/>
    <w:rsid w:val="00610191"/>
    <w:rsid w:val="0061423F"/>
    <w:rsid w:val="00617E18"/>
    <w:rsid w:val="00617E40"/>
    <w:rsid w:val="0063131D"/>
    <w:rsid w:val="00631657"/>
    <w:rsid w:val="00633453"/>
    <w:rsid w:val="00635387"/>
    <w:rsid w:val="006355B2"/>
    <w:rsid w:val="00636393"/>
    <w:rsid w:val="00636A3D"/>
    <w:rsid w:val="00637B6A"/>
    <w:rsid w:val="006424D4"/>
    <w:rsid w:val="0064636A"/>
    <w:rsid w:val="006531E3"/>
    <w:rsid w:val="0065438F"/>
    <w:rsid w:val="00662ADC"/>
    <w:rsid w:val="006655D5"/>
    <w:rsid w:val="00667644"/>
    <w:rsid w:val="006679CE"/>
    <w:rsid w:val="0068021C"/>
    <w:rsid w:val="0068519C"/>
    <w:rsid w:val="00692682"/>
    <w:rsid w:val="00695D15"/>
    <w:rsid w:val="00695E6D"/>
    <w:rsid w:val="00696380"/>
    <w:rsid w:val="006A027A"/>
    <w:rsid w:val="006A10B2"/>
    <w:rsid w:val="006A227C"/>
    <w:rsid w:val="006A5B12"/>
    <w:rsid w:val="006A64D2"/>
    <w:rsid w:val="006A6977"/>
    <w:rsid w:val="006A796A"/>
    <w:rsid w:val="006B262B"/>
    <w:rsid w:val="006B3B94"/>
    <w:rsid w:val="006B6142"/>
    <w:rsid w:val="006C052E"/>
    <w:rsid w:val="006C1C40"/>
    <w:rsid w:val="006C2A0C"/>
    <w:rsid w:val="006C2F47"/>
    <w:rsid w:val="006C4A09"/>
    <w:rsid w:val="006C5A2F"/>
    <w:rsid w:val="006C6B46"/>
    <w:rsid w:val="006D0EB8"/>
    <w:rsid w:val="006D7F38"/>
    <w:rsid w:val="006E0803"/>
    <w:rsid w:val="006E1AD0"/>
    <w:rsid w:val="006E21F8"/>
    <w:rsid w:val="006E43F6"/>
    <w:rsid w:val="006E47F3"/>
    <w:rsid w:val="006E4A1D"/>
    <w:rsid w:val="006E58FC"/>
    <w:rsid w:val="006E6037"/>
    <w:rsid w:val="006E6B3B"/>
    <w:rsid w:val="006F16F3"/>
    <w:rsid w:val="006F309A"/>
    <w:rsid w:val="006F488C"/>
    <w:rsid w:val="006F7F3C"/>
    <w:rsid w:val="006F7F71"/>
    <w:rsid w:val="00700B61"/>
    <w:rsid w:val="007056B3"/>
    <w:rsid w:val="00706340"/>
    <w:rsid w:val="007068FF"/>
    <w:rsid w:val="00716991"/>
    <w:rsid w:val="007179CD"/>
    <w:rsid w:val="00717EFF"/>
    <w:rsid w:val="00725E54"/>
    <w:rsid w:val="00727AA7"/>
    <w:rsid w:val="0073045D"/>
    <w:rsid w:val="0073554B"/>
    <w:rsid w:val="00735BE4"/>
    <w:rsid w:val="00735EA2"/>
    <w:rsid w:val="00736CF4"/>
    <w:rsid w:val="007408EA"/>
    <w:rsid w:val="007420D0"/>
    <w:rsid w:val="007422FC"/>
    <w:rsid w:val="00745B74"/>
    <w:rsid w:val="0074739A"/>
    <w:rsid w:val="00747634"/>
    <w:rsid w:val="007500A1"/>
    <w:rsid w:val="00757321"/>
    <w:rsid w:val="00760172"/>
    <w:rsid w:val="007623CB"/>
    <w:rsid w:val="00763FF0"/>
    <w:rsid w:val="007643AD"/>
    <w:rsid w:val="007658C4"/>
    <w:rsid w:val="00765D89"/>
    <w:rsid w:val="00771AB7"/>
    <w:rsid w:val="00780315"/>
    <w:rsid w:val="007804A8"/>
    <w:rsid w:val="007806EF"/>
    <w:rsid w:val="00782BDF"/>
    <w:rsid w:val="0078362E"/>
    <w:rsid w:val="007902A9"/>
    <w:rsid w:val="007928C3"/>
    <w:rsid w:val="00793B38"/>
    <w:rsid w:val="00794E82"/>
    <w:rsid w:val="00794EE8"/>
    <w:rsid w:val="007A1436"/>
    <w:rsid w:val="007A292C"/>
    <w:rsid w:val="007A300D"/>
    <w:rsid w:val="007A41DF"/>
    <w:rsid w:val="007A4672"/>
    <w:rsid w:val="007A48FF"/>
    <w:rsid w:val="007A4E6F"/>
    <w:rsid w:val="007A556E"/>
    <w:rsid w:val="007A620C"/>
    <w:rsid w:val="007A6FBC"/>
    <w:rsid w:val="007B10E1"/>
    <w:rsid w:val="007B2B55"/>
    <w:rsid w:val="007C07FD"/>
    <w:rsid w:val="007C3426"/>
    <w:rsid w:val="007C6063"/>
    <w:rsid w:val="007C6071"/>
    <w:rsid w:val="007C72F8"/>
    <w:rsid w:val="007C7547"/>
    <w:rsid w:val="007C7EF0"/>
    <w:rsid w:val="007D79C6"/>
    <w:rsid w:val="007E7B7D"/>
    <w:rsid w:val="007F04BE"/>
    <w:rsid w:val="007F244E"/>
    <w:rsid w:val="007F39FF"/>
    <w:rsid w:val="00802431"/>
    <w:rsid w:val="00804484"/>
    <w:rsid w:val="008113A5"/>
    <w:rsid w:val="0081455A"/>
    <w:rsid w:val="00816397"/>
    <w:rsid w:val="00816A8C"/>
    <w:rsid w:val="008203C9"/>
    <w:rsid w:val="00822995"/>
    <w:rsid w:val="00824CA5"/>
    <w:rsid w:val="00827715"/>
    <w:rsid w:val="00830410"/>
    <w:rsid w:val="0083062E"/>
    <w:rsid w:val="0083095A"/>
    <w:rsid w:val="00832905"/>
    <w:rsid w:val="00835B4F"/>
    <w:rsid w:val="0084236D"/>
    <w:rsid w:val="00843949"/>
    <w:rsid w:val="00843BF6"/>
    <w:rsid w:val="00844490"/>
    <w:rsid w:val="008445C6"/>
    <w:rsid w:val="00850F64"/>
    <w:rsid w:val="008527B9"/>
    <w:rsid w:val="00854C8F"/>
    <w:rsid w:val="0085661F"/>
    <w:rsid w:val="0086264C"/>
    <w:rsid w:val="008637AE"/>
    <w:rsid w:val="00866C10"/>
    <w:rsid w:val="00885909"/>
    <w:rsid w:val="00885E1E"/>
    <w:rsid w:val="0089057A"/>
    <w:rsid w:val="008A2C91"/>
    <w:rsid w:val="008A333B"/>
    <w:rsid w:val="008A532A"/>
    <w:rsid w:val="008A70AD"/>
    <w:rsid w:val="008A7C21"/>
    <w:rsid w:val="008B1AB6"/>
    <w:rsid w:val="008B438A"/>
    <w:rsid w:val="008B4D51"/>
    <w:rsid w:val="008B7B33"/>
    <w:rsid w:val="008C3446"/>
    <w:rsid w:val="008C5565"/>
    <w:rsid w:val="008D6746"/>
    <w:rsid w:val="008D6D42"/>
    <w:rsid w:val="008E2A30"/>
    <w:rsid w:val="008E2E6C"/>
    <w:rsid w:val="008E3BCC"/>
    <w:rsid w:val="008E7264"/>
    <w:rsid w:val="008F1E17"/>
    <w:rsid w:val="008F466A"/>
    <w:rsid w:val="00903A49"/>
    <w:rsid w:val="00904E28"/>
    <w:rsid w:val="00905B9E"/>
    <w:rsid w:val="009067E0"/>
    <w:rsid w:val="00911D83"/>
    <w:rsid w:val="0091482A"/>
    <w:rsid w:val="0091565F"/>
    <w:rsid w:val="00916929"/>
    <w:rsid w:val="00923D2D"/>
    <w:rsid w:val="009343E9"/>
    <w:rsid w:val="00937226"/>
    <w:rsid w:val="00940124"/>
    <w:rsid w:val="00941C5A"/>
    <w:rsid w:val="00945A56"/>
    <w:rsid w:val="009463BB"/>
    <w:rsid w:val="009644D7"/>
    <w:rsid w:val="00981E64"/>
    <w:rsid w:val="0098486F"/>
    <w:rsid w:val="00990F41"/>
    <w:rsid w:val="00991BE6"/>
    <w:rsid w:val="0099575E"/>
    <w:rsid w:val="00996F25"/>
    <w:rsid w:val="00997F8F"/>
    <w:rsid w:val="009A166D"/>
    <w:rsid w:val="009A1BB8"/>
    <w:rsid w:val="009A4D58"/>
    <w:rsid w:val="009A5E8B"/>
    <w:rsid w:val="009B6A2E"/>
    <w:rsid w:val="009D0FF2"/>
    <w:rsid w:val="009D2024"/>
    <w:rsid w:val="009D721E"/>
    <w:rsid w:val="009E25BD"/>
    <w:rsid w:val="009E2981"/>
    <w:rsid w:val="009E4160"/>
    <w:rsid w:val="009E417B"/>
    <w:rsid w:val="009E462C"/>
    <w:rsid w:val="009F50B9"/>
    <w:rsid w:val="00A04A0F"/>
    <w:rsid w:val="00A05116"/>
    <w:rsid w:val="00A07A07"/>
    <w:rsid w:val="00A108A8"/>
    <w:rsid w:val="00A10FBF"/>
    <w:rsid w:val="00A12429"/>
    <w:rsid w:val="00A1591A"/>
    <w:rsid w:val="00A172A6"/>
    <w:rsid w:val="00A21F15"/>
    <w:rsid w:val="00A26301"/>
    <w:rsid w:val="00A2779C"/>
    <w:rsid w:val="00A311C9"/>
    <w:rsid w:val="00A332FC"/>
    <w:rsid w:val="00A34109"/>
    <w:rsid w:val="00A35C7D"/>
    <w:rsid w:val="00A36565"/>
    <w:rsid w:val="00A40547"/>
    <w:rsid w:val="00A44F44"/>
    <w:rsid w:val="00A4717D"/>
    <w:rsid w:val="00A509D2"/>
    <w:rsid w:val="00A52893"/>
    <w:rsid w:val="00A5474B"/>
    <w:rsid w:val="00A57B03"/>
    <w:rsid w:val="00A6495B"/>
    <w:rsid w:val="00A66731"/>
    <w:rsid w:val="00A67AC4"/>
    <w:rsid w:val="00A710F4"/>
    <w:rsid w:val="00A75D66"/>
    <w:rsid w:val="00A773FC"/>
    <w:rsid w:val="00A8075A"/>
    <w:rsid w:val="00A916D1"/>
    <w:rsid w:val="00A91DEE"/>
    <w:rsid w:val="00AA2185"/>
    <w:rsid w:val="00AA3AFE"/>
    <w:rsid w:val="00AA4AB8"/>
    <w:rsid w:val="00AA6B50"/>
    <w:rsid w:val="00AA6ED3"/>
    <w:rsid w:val="00AA7C84"/>
    <w:rsid w:val="00AB0018"/>
    <w:rsid w:val="00AB1FA8"/>
    <w:rsid w:val="00AB2B0E"/>
    <w:rsid w:val="00AB7120"/>
    <w:rsid w:val="00AC1000"/>
    <w:rsid w:val="00AC4682"/>
    <w:rsid w:val="00AD2771"/>
    <w:rsid w:val="00AD3F87"/>
    <w:rsid w:val="00AD4620"/>
    <w:rsid w:val="00AD520B"/>
    <w:rsid w:val="00AD75EA"/>
    <w:rsid w:val="00AE0B57"/>
    <w:rsid w:val="00AE2896"/>
    <w:rsid w:val="00AE3DCE"/>
    <w:rsid w:val="00AE585B"/>
    <w:rsid w:val="00AF54D5"/>
    <w:rsid w:val="00AF6AA0"/>
    <w:rsid w:val="00AF6F4D"/>
    <w:rsid w:val="00B008B0"/>
    <w:rsid w:val="00B0158B"/>
    <w:rsid w:val="00B07885"/>
    <w:rsid w:val="00B11025"/>
    <w:rsid w:val="00B1634D"/>
    <w:rsid w:val="00B205B2"/>
    <w:rsid w:val="00B21FF0"/>
    <w:rsid w:val="00B2388E"/>
    <w:rsid w:val="00B242E4"/>
    <w:rsid w:val="00B24455"/>
    <w:rsid w:val="00B25959"/>
    <w:rsid w:val="00B33668"/>
    <w:rsid w:val="00B349BA"/>
    <w:rsid w:val="00B35025"/>
    <w:rsid w:val="00B351EA"/>
    <w:rsid w:val="00B37BAD"/>
    <w:rsid w:val="00B4200C"/>
    <w:rsid w:val="00B448CD"/>
    <w:rsid w:val="00B463A8"/>
    <w:rsid w:val="00B50406"/>
    <w:rsid w:val="00B50AC6"/>
    <w:rsid w:val="00B54233"/>
    <w:rsid w:val="00B5506F"/>
    <w:rsid w:val="00B575E8"/>
    <w:rsid w:val="00B67471"/>
    <w:rsid w:val="00B702AE"/>
    <w:rsid w:val="00B71984"/>
    <w:rsid w:val="00B73E6E"/>
    <w:rsid w:val="00B76A84"/>
    <w:rsid w:val="00B80521"/>
    <w:rsid w:val="00B81F1D"/>
    <w:rsid w:val="00B82C57"/>
    <w:rsid w:val="00B90D38"/>
    <w:rsid w:val="00B92A3C"/>
    <w:rsid w:val="00B96325"/>
    <w:rsid w:val="00B97281"/>
    <w:rsid w:val="00B976CF"/>
    <w:rsid w:val="00BA2964"/>
    <w:rsid w:val="00BA4D6C"/>
    <w:rsid w:val="00BB0996"/>
    <w:rsid w:val="00BB0B6F"/>
    <w:rsid w:val="00BB121E"/>
    <w:rsid w:val="00BB2ABE"/>
    <w:rsid w:val="00BB2BE0"/>
    <w:rsid w:val="00BB725A"/>
    <w:rsid w:val="00BC0D12"/>
    <w:rsid w:val="00BC41F4"/>
    <w:rsid w:val="00BC42C2"/>
    <w:rsid w:val="00BC6507"/>
    <w:rsid w:val="00BD14F5"/>
    <w:rsid w:val="00BD254D"/>
    <w:rsid w:val="00BD411A"/>
    <w:rsid w:val="00BD4160"/>
    <w:rsid w:val="00BD495A"/>
    <w:rsid w:val="00BD5BAB"/>
    <w:rsid w:val="00BE14DC"/>
    <w:rsid w:val="00BE1845"/>
    <w:rsid w:val="00BF63E9"/>
    <w:rsid w:val="00BF6E02"/>
    <w:rsid w:val="00C019E2"/>
    <w:rsid w:val="00C01EFB"/>
    <w:rsid w:val="00C07AFD"/>
    <w:rsid w:val="00C106A5"/>
    <w:rsid w:val="00C1293C"/>
    <w:rsid w:val="00C13AE9"/>
    <w:rsid w:val="00C15015"/>
    <w:rsid w:val="00C15387"/>
    <w:rsid w:val="00C266B1"/>
    <w:rsid w:val="00C351E1"/>
    <w:rsid w:val="00C40101"/>
    <w:rsid w:val="00C4444C"/>
    <w:rsid w:val="00C4584E"/>
    <w:rsid w:val="00C554B7"/>
    <w:rsid w:val="00C55DED"/>
    <w:rsid w:val="00C57040"/>
    <w:rsid w:val="00C675E1"/>
    <w:rsid w:val="00C72A44"/>
    <w:rsid w:val="00C731EF"/>
    <w:rsid w:val="00C73634"/>
    <w:rsid w:val="00C73722"/>
    <w:rsid w:val="00C81501"/>
    <w:rsid w:val="00C83763"/>
    <w:rsid w:val="00C83F1D"/>
    <w:rsid w:val="00C840E0"/>
    <w:rsid w:val="00C9105B"/>
    <w:rsid w:val="00C914CB"/>
    <w:rsid w:val="00C95C75"/>
    <w:rsid w:val="00C97819"/>
    <w:rsid w:val="00C978A4"/>
    <w:rsid w:val="00CA12D3"/>
    <w:rsid w:val="00CA5D1E"/>
    <w:rsid w:val="00CA6245"/>
    <w:rsid w:val="00CA72AF"/>
    <w:rsid w:val="00CB0151"/>
    <w:rsid w:val="00CB13DB"/>
    <w:rsid w:val="00CB3012"/>
    <w:rsid w:val="00CB3D61"/>
    <w:rsid w:val="00CB4160"/>
    <w:rsid w:val="00CB6838"/>
    <w:rsid w:val="00CC00A5"/>
    <w:rsid w:val="00CC1D78"/>
    <w:rsid w:val="00CC6B18"/>
    <w:rsid w:val="00CC72E9"/>
    <w:rsid w:val="00CD4659"/>
    <w:rsid w:val="00CD70A3"/>
    <w:rsid w:val="00CE122A"/>
    <w:rsid w:val="00CE75FD"/>
    <w:rsid w:val="00CF0ECC"/>
    <w:rsid w:val="00CF2773"/>
    <w:rsid w:val="00CF67E0"/>
    <w:rsid w:val="00CF6F72"/>
    <w:rsid w:val="00D03130"/>
    <w:rsid w:val="00D03918"/>
    <w:rsid w:val="00D13799"/>
    <w:rsid w:val="00D23559"/>
    <w:rsid w:val="00D24256"/>
    <w:rsid w:val="00D25EB2"/>
    <w:rsid w:val="00D34314"/>
    <w:rsid w:val="00D3466A"/>
    <w:rsid w:val="00D4027D"/>
    <w:rsid w:val="00D40A30"/>
    <w:rsid w:val="00D41AA1"/>
    <w:rsid w:val="00D5177B"/>
    <w:rsid w:val="00D51EB6"/>
    <w:rsid w:val="00D52FDD"/>
    <w:rsid w:val="00D5731C"/>
    <w:rsid w:val="00D6118A"/>
    <w:rsid w:val="00D618AC"/>
    <w:rsid w:val="00D648DB"/>
    <w:rsid w:val="00D67B60"/>
    <w:rsid w:val="00D74BC0"/>
    <w:rsid w:val="00D809BE"/>
    <w:rsid w:val="00D8350C"/>
    <w:rsid w:val="00D87039"/>
    <w:rsid w:val="00D9151B"/>
    <w:rsid w:val="00D9430E"/>
    <w:rsid w:val="00D9574A"/>
    <w:rsid w:val="00D96217"/>
    <w:rsid w:val="00DA3712"/>
    <w:rsid w:val="00DA3763"/>
    <w:rsid w:val="00DA6298"/>
    <w:rsid w:val="00DA79D8"/>
    <w:rsid w:val="00DA7D2A"/>
    <w:rsid w:val="00DB2964"/>
    <w:rsid w:val="00DC1496"/>
    <w:rsid w:val="00DC1EC0"/>
    <w:rsid w:val="00DC59B8"/>
    <w:rsid w:val="00DC75EC"/>
    <w:rsid w:val="00DD1AA4"/>
    <w:rsid w:val="00DD2EDB"/>
    <w:rsid w:val="00DD4C14"/>
    <w:rsid w:val="00DD587B"/>
    <w:rsid w:val="00DE1600"/>
    <w:rsid w:val="00DE24A1"/>
    <w:rsid w:val="00DE35ED"/>
    <w:rsid w:val="00DE61CA"/>
    <w:rsid w:val="00DE7595"/>
    <w:rsid w:val="00DF24C7"/>
    <w:rsid w:val="00DF2C17"/>
    <w:rsid w:val="00DF4E19"/>
    <w:rsid w:val="00DF6BB4"/>
    <w:rsid w:val="00DF6CF9"/>
    <w:rsid w:val="00DF73A6"/>
    <w:rsid w:val="00E00717"/>
    <w:rsid w:val="00E00900"/>
    <w:rsid w:val="00E043E6"/>
    <w:rsid w:val="00E077EC"/>
    <w:rsid w:val="00E10A00"/>
    <w:rsid w:val="00E158DE"/>
    <w:rsid w:val="00E16FF0"/>
    <w:rsid w:val="00E17217"/>
    <w:rsid w:val="00E22F7E"/>
    <w:rsid w:val="00E23128"/>
    <w:rsid w:val="00E2367B"/>
    <w:rsid w:val="00E24AF7"/>
    <w:rsid w:val="00E3090C"/>
    <w:rsid w:val="00E33D74"/>
    <w:rsid w:val="00E36A63"/>
    <w:rsid w:val="00E36F0E"/>
    <w:rsid w:val="00E4540D"/>
    <w:rsid w:val="00E46434"/>
    <w:rsid w:val="00E46CDE"/>
    <w:rsid w:val="00E60AAE"/>
    <w:rsid w:val="00E629BE"/>
    <w:rsid w:val="00E62FDE"/>
    <w:rsid w:val="00E64DBB"/>
    <w:rsid w:val="00E66164"/>
    <w:rsid w:val="00E73CF7"/>
    <w:rsid w:val="00E774EF"/>
    <w:rsid w:val="00E827A6"/>
    <w:rsid w:val="00E871DF"/>
    <w:rsid w:val="00E87957"/>
    <w:rsid w:val="00E90634"/>
    <w:rsid w:val="00E90D13"/>
    <w:rsid w:val="00E91DA7"/>
    <w:rsid w:val="00E94A4D"/>
    <w:rsid w:val="00E952EF"/>
    <w:rsid w:val="00E964B6"/>
    <w:rsid w:val="00E97973"/>
    <w:rsid w:val="00E97D83"/>
    <w:rsid w:val="00EA022A"/>
    <w:rsid w:val="00EA34CB"/>
    <w:rsid w:val="00EA5F52"/>
    <w:rsid w:val="00EB09E6"/>
    <w:rsid w:val="00EB2559"/>
    <w:rsid w:val="00EB550A"/>
    <w:rsid w:val="00EC0C63"/>
    <w:rsid w:val="00EC25A5"/>
    <w:rsid w:val="00EC2A8C"/>
    <w:rsid w:val="00EC3E80"/>
    <w:rsid w:val="00EC7D6C"/>
    <w:rsid w:val="00ED0AE9"/>
    <w:rsid w:val="00ED3D4F"/>
    <w:rsid w:val="00ED4F08"/>
    <w:rsid w:val="00EE0183"/>
    <w:rsid w:val="00EE4E18"/>
    <w:rsid w:val="00EE55A1"/>
    <w:rsid w:val="00EE6496"/>
    <w:rsid w:val="00EF082B"/>
    <w:rsid w:val="00EF2F42"/>
    <w:rsid w:val="00EF50DA"/>
    <w:rsid w:val="00EF5A21"/>
    <w:rsid w:val="00F00FA8"/>
    <w:rsid w:val="00F048BF"/>
    <w:rsid w:val="00F05370"/>
    <w:rsid w:val="00F10A58"/>
    <w:rsid w:val="00F14029"/>
    <w:rsid w:val="00F163D7"/>
    <w:rsid w:val="00F20D2E"/>
    <w:rsid w:val="00F21F81"/>
    <w:rsid w:val="00F23935"/>
    <w:rsid w:val="00F247A9"/>
    <w:rsid w:val="00F24812"/>
    <w:rsid w:val="00F255AB"/>
    <w:rsid w:val="00F2790C"/>
    <w:rsid w:val="00F317F2"/>
    <w:rsid w:val="00F40050"/>
    <w:rsid w:val="00F40678"/>
    <w:rsid w:val="00F40A19"/>
    <w:rsid w:val="00F41A3E"/>
    <w:rsid w:val="00F41CFE"/>
    <w:rsid w:val="00F47347"/>
    <w:rsid w:val="00F47D1E"/>
    <w:rsid w:val="00F51369"/>
    <w:rsid w:val="00F514E1"/>
    <w:rsid w:val="00F51B1F"/>
    <w:rsid w:val="00F54472"/>
    <w:rsid w:val="00F5725F"/>
    <w:rsid w:val="00F60CF3"/>
    <w:rsid w:val="00F64C54"/>
    <w:rsid w:val="00F65703"/>
    <w:rsid w:val="00F667C9"/>
    <w:rsid w:val="00F738C8"/>
    <w:rsid w:val="00F755BB"/>
    <w:rsid w:val="00F771AE"/>
    <w:rsid w:val="00F77A16"/>
    <w:rsid w:val="00F80127"/>
    <w:rsid w:val="00F80681"/>
    <w:rsid w:val="00F825A7"/>
    <w:rsid w:val="00F84247"/>
    <w:rsid w:val="00F85370"/>
    <w:rsid w:val="00F93281"/>
    <w:rsid w:val="00F955F6"/>
    <w:rsid w:val="00F97214"/>
    <w:rsid w:val="00FA35C9"/>
    <w:rsid w:val="00FA6B0A"/>
    <w:rsid w:val="00FB15E8"/>
    <w:rsid w:val="00FB5DB5"/>
    <w:rsid w:val="00FC24C5"/>
    <w:rsid w:val="00FC5B64"/>
    <w:rsid w:val="00FD6F7C"/>
    <w:rsid w:val="00FD7AD4"/>
    <w:rsid w:val="00FE037C"/>
    <w:rsid w:val="00FE2FD7"/>
    <w:rsid w:val="00FF2AC2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B4E1-D1E9-4A0F-BD90-6CA557E2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16</Pages>
  <Words>3196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Cízl Martin</dc:creator>
  <cp:lastModifiedBy>Kosmeĺová Ivana</cp:lastModifiedBy>
  <cp:revision>25</cp:revision>
  <cp:lastPrinted>2019-02-15T10:57:00Z</cp:lastPrinted>
  <dcterms:created xsi:type="dcterms:W3CDTF">2019-02-26T14:39:00Z</dcterms:created>
  <dcterms:modified xsi:type="dcterms:W3CDTF">2019-02-28T16:30:00Z</dcterms:modified>
</cp:coreProperties>
</file>