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Default="000B54C2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TOWING S / BAN</w:t>
      </w:r>
    </w:p>
    <w:p w:rsidR="00206721" w:rsidRDefault="00206721" w:rsidP="00D42CFC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Držitel SPL</w:t>
      </w:r>
    </w:p>
    <w:p w:rsidR="00465808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323C92" w:rsidRPr="00323C92">
        <w:rPr>
          <w:rFonts w:ascii="Arial" w:hAnsi="Arial" w:cs="Arial"/>
          <w:sz w:val="32"/>
          <w:szCs w:val="32"/>
        </w:rPr>
        <w:t>směřující k získání kvalifikace pro vlečení kluzáků a transparentů</w:t>
      </w:r>
      <w:r w:rsidR="00747D9B">
        <w:rPr>
          <w:rFonts w:ascii="Arial" w:hAnsi="Arial" w:cs="Arial"/>
          <w:sz w:val="32"/>
          <w:szCs w:val="32"/>
        </w:rPr>
        <w:t xml:space="preserve"> </w:t>
      </w:r>
      <w:r w:rsidR="00EA41B7">
        <w:rPr>
          <w:rFonts w:ascii="Arial" w:hAnsi="Arial" w:cs="Arial"/>
          <w:sz w:val="32"/>
          <w:szCs w:val="32"/>
        </w:rPr>
        <w:t>v</w:t>
      </w:r>
      <w:bookmarkStart w:id="0" w:name="_GoBack"/>
      <w:bookmarkEnd w:id="0"/>
      <w:r w:rsidR="00747D9B">
        <w:rPr>
          <w:rFonts w:ascii="Arial" w:hAnsi="Arial" w:cs="Arial"/>
          <w:sz w:val="32"/>
          <w:szCs w:val="32"/>
        </w:rPr>
        <w:t xml:space="preserve"> TMG</w:t>
      </w:r>
    </w:p>
    <w:p w:rsidR="001474E7" w:rsidRDefault="001474E7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1474E7" w:rsidRDefault="001474E7" w:rsidP="001474E7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1474E7" w:rsidRPr="00E87957" w:rsidRDefault="001474E7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8863217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8863218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8863219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8863220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37F4A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37F4A" w:rsidRDefault="001C5C83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1C5C83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C5C83" w:rsidRPr="007408EA" w:rsidRDefault="001C5C83" w:rsidP="001C5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1C5C83" w:rsidRDefault="001C5C83" w:rsidP="001C5C8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8863221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8863222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294AFF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63217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</w:t>
            </w:r>
            <w:r w:rsidR="00294AF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_Toc68863217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2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18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_Toc68863218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2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19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_Toc68863219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2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0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_Toc68863220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2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1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_Toc68863221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2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2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_Toc68863222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3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3223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2</w:t>
            </w:r>
            <w:r w:rsidR="00294AF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_Toc68863223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4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3224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</w:t>
            </w:r>
            <w:r w:rsidR="00294AF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Požadavky pro získání kvalifikace pro vlečení kluzáků a transparentů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_Toc68863224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5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_Toc68863225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6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Požadavky pro získání kvalifikace pro vlečení kluzáků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_Toc68863226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7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Požadavky pro získání kvalifikace pro vlečení transparentů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_Toc68863227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8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_Toc68863228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29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3.5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Zápočty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_Toc68863229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5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63230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</w:t>
            </w:r>
            <w:r w:rsidR="00294AFF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_Toc68863230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6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1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4.1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_Toc68863231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6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2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4.2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Výuka teoretických znalostí  – TOWING S (vlečení kluzáků)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_Toc68863232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6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3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4.3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Letový výcvik: TOWING S (vlečení kluzáků)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_Toc68863233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6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4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4.4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Příklad osnovy letového výcviku pro získání TOWING-S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_Toc68863234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7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5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4.5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Výuka teoretických znalostí – TOWING BAN (vlečení transparentů)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_Toc68863235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7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6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4.6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Letový výcvik: TOWING BAN (vlečení transparentů)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_Toc68863236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8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7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4.7</w:t>
            </w:r>
            <w:r w:rsidR="00294AFF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Příklad osnovy letového výcviku pro získání TOWING-BAN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_Toc68863237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8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294AFF" w:rsidRDefault="00C27B6E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63238" w:history="1">
            <w:r w:rsidR="00294AFF" w:rsidRPr="000B6EAF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294AFF">
              <w:rPr>
                <w:noProof/>
                <w:webHidden/>
              </w:rPr>
              <w:tab/>
            </w:r>
            <w:r w:rsidR="00294AFF">
              <w:rPr>
                <w:noProof/>
                <w:webHidden/>
              </w:rPr>
              <w:fldChar w:fldCharType="begin"/>
            </w:r>
            <w:r w:rsidR="00294AFF">
              <w:rPr>
                <w:noProof/>
                <w:webHidden/>
              </w:rPr>
              <w:instrText xml:space="preserve"> PAGEREF _Toc68863238 \h </w:instrText>
            </w:r>
            <w:r w:rsidR="00294AFF">
              <w:rPr>
                <w:noProof/>
                <w:webHidden/>
              </w:rPr>
            </w:r>
            <w:r w:rsidR="00294AFF">
              <w:rPr>
                <w:noProof/>
                <w:webHidden/>
              </w:rPr>
              <w:fldChar w:fldCharType="separate"/>
            </w:r>
            <w:r w:rsidR="00294AFF">
              <w:rPr>
                <w:noProof/>
                <w:webHidden/>
              </w:rPr>
              <w:t>9</w:t>
            </w:r>
            <w:r w:rsidR="00294AFF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8863223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482567" w:rsidRDefault="00482567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9E10F4" w:rsidRDefault="00D426F9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D426F9">
        <w:rPr>
          <w:rFonts w:ascii="Arial" w:hAnsi="Arial" w:cs="Arial"/>
          <w:sz w:val="20"/>
          <w:szCs w:val="20"/>
        </w:rPr>
        <w:t>Cílem výcviku vlečení je kvalifikovat držitele SPL s právy TMG k vlečení kluzáku nebo transparentu.</w:t>
      </w:r>
    </w:p>
    <w:p w:rsidR="0007537D" w:rsidRDefault="0007537D" w:rsidP="00B00FC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07537D">
        <w:rPr>
          <w:rFonts w:ascii="Arial" w:hAnsi="Arial" w:cs="Arial"/>
          <w:sz w:val="20"/>
          <w:szCs w:val="20"/>
        </w:rPr>
        <w:t xml:space="preserve">bsolvování výcvikového kurzu </w:t>
      </w:r>
      <w:r>
        <w:rPr>
          <w:rFonts w:ascii="Arial" w:hAnsi="Arial" w:cs="Arial"/>
          <w:sz w:val="20"/>
          <w:szCs w:val="20"/>
        </w:rPr>
        <w:t xml:space="preserve">pro vlečení kluzáku nebo transparentu zanese </w:t>
      </w:r>
      <w:r w:rsidR="00B00FC6" w:rsidRPr="0007537D">
        <w:rPr>
          <w:rFonts w:ascii="Arial" w:hAnsi="Arial" w:cs="Arial"/>
          <w:sz w:val="20"/>
          <w:szCs w:val="20"/>
        </w:rPr>
        <w:t>a podpisem potvrdí vedoucí výcviku,</w:t>
      </w:r>
      <w:r w:rsidR="00B00FC6">
        <w:rPr>
          <w:rFonts w:ascii="Arial" w:hAnsi="Arial" w:cs="Arial"/>
          <w:sz w:val="20"/>
          <w:szCs w:val="20"/>
        </w:rPr>
        <w:t xml:space="preserve"> </w:t>
      </w:r>
      <w:r w:rsidR="00B00FC6" w:rsidRPr="0007537D">
        <w:rPr>
          <w:rFonts w:ascii="Arial" w:hAnsi="Arial" w:cs="Arial"/>
          <w:sz w:val="20"/>
          <w:szCs w:val="20"/>
        </w:rPr>
        <w:t>případně instruktor, který je za</w:t>
      </w:r>
      <w:r w:rsidR="00B00FC6">
        <w:rPr>
          <w:rFonts w:ascii="Arial" w:hAnsi="Arial" w:cs="Arial"/>
          <w:sz w:val="20"/>
          <w:szCs w:val="20"/>
        </w:rPr>
        <w:t xml:space="preserve"> výcvik zodpovědný</w:t>
      </w:r>
      <w:r w:rsidR="000250F6">
        <w:rPr>
          <w:rFonts w:ascii="Arial" w:hAnsi="Arial" w:cs="Arial"/>
          <w:sz w:val="20"/>
          <w:szCs w:val="20"/>
        </w:rPr>
        <w:t>,</w:t>
      </w:r>
      <w:r w:rsidR="00B00F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zápisníku </w:t>
      </w:r>
      <w:r w:rsidRPr="0007537D">
        <w:rPr>
          <w:rFonts w:ascii="Arial" w:hAnsi="Arial" w:cs="Arial"/>
          <w:sz w:val="20"/>
          <w:szCs w:val="20"/>
        </w:rPr>
        <w:t>letů</w:t>
      </w:r>
      <w:r w:rsidR="00B00FC6">
        <w:rPr>
          <w:rFonts w:ascii="Arial" w:hAnsi="Arial" w:cs="Arial"/>
          <w:sz w:val="20"/>
          <w:szCs w:val="20"/>
        </w:rPr>
        <w:t>.</w:t>
      </w:r>
    </w:p>
    <w:p w:rsidR="00601EB6" w:rsidRDefault="00601EB6" w:rsidP="00B00FC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Kvalifikace TOWING S / BAN se zapisuje také do průkazu způsobilosti SPL.</w:t>
      </w:r>
    </w:p>
    <w:p w:rsidR="00601EB6" w:rsidRPr="00601EB6" w:rsidRDefault="00601EB6" w:rsidP="00E234BD">
      <w:pPr>
        <w:pStyle w:val="Normlntext2"/>
        <w:numPr>
          <w:ilvl w:val="0"/>
          <w:numId w:val="2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601EB6">
        <w:rPr>
          <w:rFonts w:ascii="Arial" w:hAnsi="Arial" w:cs="Arial"/>
          <w:b/>
          <w:sz w:val="20"/>
          <w:szCs w:val="20"/>
        </w:rPr>
        <w:t xml:space="preserve">Požadavky na </w:t>
      </w:r>
      <w:proofErr w:type="spellStart"/>
      <w:r w:rsidRPr="00601EB6">
        <w:rPr>
          <w:rFonts w:ascii="Arial" w:hAnsi="Arial" w:cs="Arial"/>
          <w:b/>
          <w:sz w:val="20"/>
          <w:szCs w:val="20"/>
        </w:rPr>
        <w:t>rozlétanost</w:t>
      </w:r>
      <w:proofErr w:type="spellEnd"/>
      <w:r w:rsidRPr="00601EB6">
        <w:rPr>
          <w:rFonts w:ascii="Arial" w:hAnsi="Arial" w:cs="Arial"/>
          <w:b/>
          <w:sz w:val="20"/>
          <w:szCs w:val="20"/>
        </w:rPr>
        <w:t>:</w:t>
      </w:r>
    </w:p>
    <w:p w:rsidR="0007537D" w:rsidRDefault="00601EB6" w:rsidP="00601EB6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537D" w:rsidRPr="0007537D">
        <w:rPr>
          <w:rFonts w:ascii="Arial" w:hAnsi="Arial" w:cs="Arial"/>
          <w:sz w:val="20"/>
          <w:szCs w:val="20"/>
        </w:rPr>
        <w:t>ro výkon práv udělených kvalifikací pro vlečení kluzáků nebo transparentů musí držitel kvalifikace za poslední dva</w:t>
      </w:r>
      <w:r>
        <w:rPr>
          <w:rFonts w:ascii="Arial" w:hAnsi="Arial" w:cs="Arial"/>
          <w:sz w:val="20"/>
          <w:szCs w:val="20"/>
        </w:rPr>
        <w:t xml:space="preserve"> </w:t>
      </w:r>
      <w:r w:rsidR="0007537D" w:rsidRPr="0007537D">
        <w:rPr>
          <w:rFonts w:ascii="Arial" w:hAnsi="Arial" w:cs="Arial"/>
          <w:sz w:val="20"/>
          <w:szCs w:val="20"/>
        </w:rPr>
        <w:t>roky uskutečnit nejméně pět vlečení.</w:t>
      </w:r>
    </w:p>
    <w:p w:rsidR="00601EB6" w:rsidRPr="00601EB6" w:rsidRDefault="00601EB6" w:rsidP="00E234BD">
      <w:pPr>
        <w:pStyle w:val="Normlntext2"/>
        <w:numPr>
          <w:ilvl w:val="0"/>
          <w:numId w:val="2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601EB6">
        <w:rPr>
          <w:rFonts w:ascii="Arial" w:hAnsi="Arial" w:cs="Arial"/>
          <w:b/>
          <w:sz w:val="20"/>
          <w:szCs w:val="20"/>
        </w:rPr>
        <w:t xml:space="preserve">Postup při nesplnění požadavků na </w:t>
      </w:r>
      <w:proofErr w:type="spellStart"/>
      <w:r w:rsidRPr="00601EB6">
        <w:rPr>
          <w:rFonts w:ascii="Arial" w:hAnsi="Arial" w:cs="Arial"/>
          <w:b/>
          <w:sz w:val="20"/>
          <w:szCs w:val="20"/>
        </w:rPr>
        <w:t>rozlétanost</w:t>
      </w:r>
      <w:proofErr w:type="spellEnd"/>
      <w:r w:rsidRPr="00601EB6">
        <w:rPr>
          <w:rFonts w:ascii="Arial" w:hAnsi="Arial" w:cs="Arial"/>
          <w:b/>
          <w:sz w:val="20"/>
          <w:szCs w:val="20"/>
        </w:rPr>
        <w:t>:</w:t>
      </w:r>
    </w:p>
    <w:p w:rsidR="0007537D" w:rsidRPr="003B4A7A" w:rsidRDefault="0007537D" w:rsidP="0007537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07537D">
        <w:rPr>
          <w:rFonts w:ascii="Arial" w:hAnsi="Arial" w:cs="Arial"/>
          <w:sz w:val="20"/>
          <w:szCs w:val="20"/>
        </w:rPr>
        <w:t xml:space="preserve">Pokud držitel kvalifikace pro vlečení kluzáků </w:t>
      </w:r>
      <w:r w:rsidR="00601EB6">
        <w:rPr>
          <w:rFonts w:ascii="Arial" w:hAnsi="Arial" w:cs="Arial"/>
          <w:sz w:val="20"/>
          <w:szCs w:val="20"/>
        </w:rPr>
        <w:t xml:space="preserve">nebo transparentů </w:t>
      </w:r>
      <w:r w:rsidRPr="0007537D">
        <w:rPr>
          <w:rFonts w:ascii="Arial" w:hAnsi="Arial" w:cs="Arial"/>
          <w:sz w:val="20"/>
          <w:szCs w:val="20"/>
        </w:rPr>
        <w:t xml:space="preserve">nesplňuje požadavek </w:t>
      </w:r>
      <w:r w:rsidR="00601EB6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601EB6">
        <w:rPr>
          <w:rFonts w:ascii="Arial" w:hAnsi="Arial" w:cs="Arial"/>
          <w:sz w:val="20"/>
          <w:szCs w:val="20"/>
        </w:rPr>
        <w:t>rozlétanost</w:t>
      </w:r>
      <w:proofErr w:type="spellEnd"/>
      <w:r w:rsidRPr="0007537D">
        <w:rPr>
          <w:rFonts w:ascii="Arial" w:hAnsi="Arial" w:cs="Arial"/>
          <w:sz w:val="20"/>
          <w:szCs w:val="20"/>
        </w:rPr>
        <w:t>, musí před opětovným</w:t>
      </w:r>
      <w:r w:rsidR="00601EB6">
        <w:rPr>
          <w:rFonts w:ascii="Arial" w:hAnsi="Arial" w:cs="Arial"/>
          <w:sz w:val="20"/>
          <w:szCs w:val="20"/>
        </w:rPr>
        <w:t xml:space="preserve"> </w:t>
      </w:r>
      <w:r w:rsidRPr="0007537D">
        <w:rPr>
          <w:rFonts w:ascii="Arial" w:hAnsi="Arial" w:cs="Arial"/>
          <w:sz w:val="20"/>
          <w:szCs w:val="20"/>
        </w:rPr>
        <w:t>výkonem svých práv uskutečnit chybějící počet vlečení s instruktorem nebo pod jeho dozorem.</w:t>
      </w:r>
    </w:p>
    <w:p w:rsidR="00C33735" w:rsidRDefault="00C33735" w:rsidP="003B4A7A">
      <w:pPr>
        <w:spacing w:line="276" w:lineRule="auto"/>
        <w:rPr>
          <w:rFonts w:ascii="Arial" w:hAnsi="Arial" w:cs="Arial"/>
          <w:sz w:val="20"/>
          <w:szCs w:val="20"/>
        </w:rPr>
      </w:pPr>
    </w:p>
    <w:p w:rsidR="00C33735" w:rsidRDefault="00C33735" w:rsidP="003B4A7A">
      <w:pPr>
        <w:spacing w:line="276" w:lineRule="auto"/>
        <w:rPr>
          <w:rFonts w:ascii="Arial" w:hAnsi="Arial" w:cs="Arial"/>
          <w:sz w:val="20"/>
          <w:szCs w:val="20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68863224"/>
      <w:r w:rsidRPr="00116771">
        <w:rPr>
          <w:rFonts w:ascii="Arial" w:hAnsi="Arial" w:cs="Arial"/>
          <w:sz w:val="28"/>
        </w:rPr>
        <w:lastRenderedPageBreak/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bookmarkEnd w:id="18"/>
      <w:r w:rsidR="00CA2CB3">
        <w:rPr>
          <w:rFonts w:ascii="Arial" w:hAnsi="Arial" w:cs="Arial"/>
          <w:sz w:val="28"/>
        </w:rPr>
        <w:t>kvalifikace pro vlečení kluzáků a transparentů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8863225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průkazu pilota </w:t>
      </w:r>
      <w:r w:rsidR="00841B54">
        <w:rPr>
          <w:rFonts w:ascii="Arial" w:hAnsi="Arial" w:cs="Arial"/>
          <w:sz w:val="20"/>
          <w:szCs w:val="20"/>
        </w:rPr>
        <w:t xml:space="preserve">kluzáků </w:t>
      </w:r>
      <w:r w:rsidRPr="00116771">
        <w:rPr>
          <w:rFonts w:ascii="Arial" w:hAnsi="Arial" w:cs="Arial"/>
          <w:sz w:val="20"/>
          <w:szCs w:val="20"/>
        </w:rPr>
        <w:t>s </w:t>
      </w:r>
      <w:r w:rsidR="00841B54">
        <w:rPr>
          <w:rFonts w:ascii="Arial" w:hAnsi="Arial" w:cs="Arial"/>
          <w:sz w:val="20"/>
          <w:szCs w:val="20"/>
        </w:rPr>
        <w:t>právy létat v TMG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8863226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CD350B">
        <w:rPr>
          <w:rFonts w:ascii="Arial" w:hAnsi="Arial" w:cs="Arial"/>
          <w:sz w:val="24"/>
          <w:szCs w:val="24"/>
        </w:rPr>
        <w:t xml:space="preserve">získání </w:t>
      </w:r>
      <w:r w:rsidR="00E234BD">
        <w:rPr>
          <w:rFonts w:ascii="Arial" w:hAnsi="Arial" w:cs="Arial"/>
          <w:sz w:val="24"/>
          <w:szCs w:val="24"/>
        </w:rPr>
        <w:t>kvalifikace pro vlečení kluzáků</w:t>
      </w:r>
      <w:bookmarkEnd w:id="22"/>
      <w:bookmarkEnd w:id="23"/>
      <w:bookmarkEnd w:id="24"/>
    </w:p>
    <w:p w:rsidR="00E234BD" w:rsidRDefault="00E234BD" w:rsidP="00E234BD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234BD">
        <w:rPr>
          <w:rFonts w:ascii="Arial" w:hAnsi="Arial" w:cs="Arial"/>
          <w:sz w:val="20"/>
          <w:szCs w:val="20"/>
        </w:rPr>
        <w:t xml:space="preserve">Absolvovat dobu letu odpovídající alespoň 30-ti hodinám ve funkci PIC a 60 vzletů a přistání v TMG, po získání práv týkajících se </w:t>
      </w:r>
      <w:r>
        <w:rPr>
          <w:rFonts w:ascii="Arial" w:hAnsi="Arial" w:cs="Arial"/>
          <w:sz w:val="20"/>
          <w:szCs w:val="20"/>
        </w:rPr>
        <w:t>TMG.</w:t>
      </w:r>
    </w:p>
    <w:p w:rsidR="00E234BD" w:rsidRDefault="00E530B7" w:rsidP="00E234BD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 w:rsidR="00E234BD">
        <w:rPr>
          <w:rFonts w:ascii="Arial" w:hAnsi="Arial" w:cs="Arial"/>
          <w:sz w:val="20"/>
          <w:szCs w:val="20"/>
        </w:rPr>
        <w:t>:</w:t>
      </w:r>
    </w:p>
    <w:p w:rsidR="00E234BD" w:rsidRDefault="00E234BD" w:rsidP="00E234BD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E234BD">
        <w:rPr>
          <w:rFonts w:ascii="Arial" w:hAnsi="Arial" w:cs="Arial"/>
          <w:sz w:val="20"/>
          <w:szCs w:val="20"/>
        </w:rPr>
        <w:t>výuku teoretických znalostí postupů a provozu při vlečení kluzáků</w:t>
      </w:r>
      <w:r w:rsidR="0061606E">
        <w:rPr>
          <w:rFonts w:ascii="Arial" w:hAnsi="Arial" w:cs="Arial"/>
          <w:sz w:val="20"/>
          <w:szCs w:val="20"/>
        </w:rPr>
        <w:t>;</w:t>
      </w:r>
    </w:p>
    <w:p w:rsidR="00E234BD" w:rsidRDefault="00E234BD" w:rsidP="00E234BD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E234BD">
        <w:rPr>
          <w:rFonts w:ascii="Arial" w:hAnsi="Arial" w:cs="Arial"/>
          <w:sz w:val="20"/>
          <w:szCs w:val="20"/>
        </w:rPr>
        <w:t>alespoň 10 cvičných letů zahrnujících vlečení kluzáku, včetně alespoň 5-ti letů v rámci výcviku ve dvojím řízení</w:t>
      </w:r>
      <w:r w:rsidR="0061606E">
        <w:rPr>
          <w:rFonts w:ascii="Arial" w:hAnsi="Arial" w:cs="Arial"/>
          <w:sz w:val="20"/>
          <w:szCs w:val="20"/>
        </w:rPr>
        <w:t>;</w:t>
      </w:r>
    </w:p>
    <w:p w:rsidR="00E234BD" w:rsidRDefault="00E234BD" w:rsidP="002F4A52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E234BD">
        <w:rPr>
          <w:rFonts w:ascii="Arial" w:hAnsi="Arial" w:cs="Arial"/>
          <w:sz w:val="20"/>
          <w:szCs w:val="20"/>
        </w:rPr>
        <w:t>v případě držitele průkazu SPL s právy omezenými na TMG 5 seznamovacích letů v kluzáku vyp</w:t>
      </w:r>
      <w:r w:rsidR="00AC503B">
        <w:rPr>
          <w:rFonts w:ascii="Arial" w:hAnsi="Arial" w:cs="Arial"/>
          <w:sz w:val="20"/>
          <w:szCs w:val="20"/>
        </w:rPr>
        <w:t>o</w:t>
      </w:r>
      <w:r w:rsidRPr="00E234BD">
        <w:rPr>
          <w:rFonts w:ascii="Arial" w:hAnsi="Arial" w:cs="Arial"/>
          <w:sz w:val="20"/>
          <w:szCs w:val="20"/>
        </w:rPr>
        <w:t>uštěném pomocí letadla.</w:t>
      </w:r>
    </w:p>
    <w:p w:rsidR="00527448" w:rsidRPr="00116771" w:rsidRDefault="00527448" w:rsidP="00527448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68863227"/>
      <w:r w:rsidRPr="00116771">
        <w:rPr>
          <w:rFonts w:ascii="Arial" w:hAnsi="Arial" w:cs="Arial"/>
          <w:sz w:val="24"/>
          <w:szCs w:val="24"/>
        </w:rPr>
        <w:t xml:space="preserve">Požadavky pro </w:t>
      </w:r>
      <w:r>
        <w:rPr>
          <w:rFonts w:ascii="Arial" w:hAnsi="Arial" w:cs="Arial"/>
          <w:sz w:val="24"/>
          <w:szCs w:val="24"/>
        </w:rPr>
        <w:t xml:space="preserve">získání kvalifikace pro vlečení </w:t>
      </w:r>
      <w:r w:rsidR="00F515B3">
        <w:rPr>
          <w:rFonts w:ascii="Arial" w:hAnsi="Arial" w:cs="Arial"/>
          <w:sz w:val="24"/>
          <w:szCs w:val="24"/>
        </w:rPr>
        <w:t>transparent</w:t>
      </w:r>
      <w:r w:rsidR="00A74692">
        <w:rPr>
          <w:rFonts w:ascii="Arial" w:hAnsi="Arial" w:cs="Arial"/>
          <w:sz w:val="24"/>
          <w:szCs w:val="24"/>
        </w:rPr>
        <w:t>ů</w:t>
      </w:r>
      <w:bookmarkEnd w:id="25"/>
    </w:p>
    <w:p w:rsidR="00527448" w:rsidRDefault="00666487" w:rsidP="002F4A52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666487">
        <w:rPr>
          <w:rFonts w:ascii="Arial" w:hAnsi="Arial" w:cs="Arial"/>
          <w:sz w:val="20"/>
          <w:szCs w:val="20"/>
        </w:rPr>
        <w:t xml:space="preserve">Absolvovat dobu letu odpovídající alespoň 100 hodinám a 200 vzletů a přistání ve funkci velitele letadla v TMG, po získání práv </w:t>
      </w:r>
      <w:r>
        <w:rPr>
          <w:rFonts w:ascii="Arial" w:hAnsi="Arial" w:cs="Arial"/>
          <w:sz w:val="20"/>
          <w:szCs w:val="20"/>
        </w:rPr>
        <w:t>týkajících se TMG.</w:t>
      </w:r>
    </w:p>
    <w:p w:rsidR="00F515B3" w:rsidRDefault="00F515B3" w:rsidP="00F515B3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>
        <w:rPr>
          <w:rFonts w:ascii="Arial" w:hAnsi="Arial" w:cs="Arial"/>
          <w:sz w:val="20"/>
          <w:szCs w:val="20"/>
        </w:rPr>
        <w:t>:</w:t>
      </w:r>
    </w:p>
    <w:p w:rsidR="00F515B3" w:rsidRDefault="00F515B3" w:rsidP="00F515B3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F515B3">
        <w:rPr>
          <w:rFonts w:ascii="Arial" w:hAnsi="Arial" w:cs="Arial"/>
          <w:sz w:val="20"/>
          <w:szCs w:val="20"/>
        </w:rPr>
        <w:t>výuku teoretických znalostí postupů a provozu při vlečení transparentu</w:t>
      </w:r>
      <w:r>
        <w:rPr>
          <w:rFonts w:ascii="Arial" w:hAnsi="Arial" w:cs="Arial"/>
          <w:sz w:val="20"/>
          <w:szCs w:val="20"/>
        </w:rPr>
        <w:t>;</w:t>
      </w:r>
    </w:p>
    <w:p w:rsidR="00F515B3" w:rsidRPr="00666487" w:rsidRDefault="00F515B3" w:rsidP="00F515B3">
      <w:pPr>
        <w:pStyle w:val="Normlntext2"/>
        <w:numPr>
          <w:ilvl w:val="0"/>
          <w:numId w:val="22"/>
        </w:numPr>
        <w:tabs>
          <w:tab w:val="left" w:pos="9356"/>
        </w:tabs>
        <w:spacing w:after="120"/>
        <w:rPr>
          <w:rFonts w:ascii="Arial" w:hAnsi="Arial" w:cs="Arial"/>
          <w:sz w:val="20"/>
          <w:szCs w:val="20"/>
        </w:rPr>
      </w:pPr>
      <w:r w:rsidRPr="00F515B3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>10</w:t>
      </w:r>
      <w:r w:rsidRPr="00F515B3">
        <w:rPr>
          <w:rFonts w:ascii="Arial" w:hAnsi="Arial" w:cs="Arial"/>
          <w:sz w:val="20"/>
          <w:szCs w:val="20"/>
        </w:rPr>
        <w:t xml:space="preserve"> cvičných letů zahrnujících vlečení transparentu, včetně alespoň </w:t>
      </w:r>
      <w:r>
        <w:rPr>
          <w:rFonts w:ascii="Arial" w:hAnsi="Arial" w:cs="Arial"/>
          <w:sz w:val="20"/>
          <w:szCs w:val="20"/>
        </w:rPr>
        <w:t>5-</w:t>
      </w:r>
      <w:r w:rsidRPr="00F515B3">
        <w:rPr>
          <w:rFonts w:ascii="Arial" w:hAnsi="Arial" w:cs="Arial"/>
          <w:sz w:val="20"/>
          <w:szCs w:val="20"/>
        </w:rPr>
        <w:t>ti letů ve dvojím řízení</w:t>
      </w:r>
      <w:r>
        <w:rPr>
          <w:rFonts w:ascii="Arial" w:hAnsi="Arial" w:cs="Arial"/>
          <w:sz w:val="20"/>
          <w:szCs w:val="20"/>
        </w:rPr>
        <w:t>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6" w:name="_Toc2078403"/>
      <w:bookmarkStart w:id="27" w:name="_Toc68863228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6"/>
      <w:bookmarkEnd w:id="27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151189" w:rsidRDefault="00151189" w:rsidP="0015118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8" w:name="_Toc68863229"/>
      <w:r>
        <w:rPr>
          <w:rFonts w:ascii="Arial" w:hAnsi="Arial" w:cs="Arial"/>
          <w:sz w:val="24"/>
          <w:szCs w:val="24"/>
        </w:rPr>
        <w:t>Zápočty</w:t>
      </w:r>
      <w:bookmarkEnd w:id="28"/>
    </w:p>
    <w:p w:rsidR="00151189" w:rsidRPr="000F4DE4" w:rsidRDefault="00C64456" w:rsidP="008110BB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0F4DE4">
        <w:rPr>
          <w:rFonts w:ascii="Arial" w:hAnsi="Arial" w:cs="Arial"/>
          <w:sz w:val="20"/>
          <w:szCs w:val="20"/>
        </w:rPr>
        <w:t>Žadatelé, kteří jsou d</w:t>
      </w:r>
      <w:r w:rsidR="008110BB" w:rsidRPr="000F4DE4">
        <w:rPr>
          <w:rFonts w:ascii="Arial" w:hAnsi="Arial" w:cs="Arial"/>
          <w:sz w:val="20"/>
          <w:szCs w:val="20"/>
        </w:rPr>
        <w:t>ržitel</w:t>
      </w:r>
      <w:r w:rsidRPr="000F4DE4">
        <w:rPr>
          <w:rFonts w:ascii="Arial" w:hAnsi="Arial" w:cs="Arial"/>
          <w:sz w:val="20"/>
          <w:szCs w:val="20"/>
        </w:rPr>
        <w:t>i</w:t>
      </w:r>
      <w:r w:rsidR="008110BB" w:rsidRPr="000F4DE4">
        <w:rPr>
          <w:rFonts w:ascii="Arial" w:hAnsi="Arial" w:cs="Arial"/>
          <w:sz w:val="20"/>
          <w:szCs w:val="20"/>
        </w:rPr>
        <w:t xml:space="preserve"> kvalifikace TOWING-S a TOWING-BAN zapsané v průkazu způsobilosti pilota letounů </w:t>
      </w:r>
      <w:r w:rsidR="004A5E49">
        <w:rPr>
          <w:rFonts w:ascii="Arial" w:hAnsi="Arial" w:cs="Arial"/>
          <w:sz w:val="20"/>
          <w:szCs w:val="20"/>
        </w:rPr>
        <w:t>s právy pro</w:t>
      </w:r>
      <w:r w:rsidR="008110BB" w:rsidRPr="000F4DE4">
        <w:rPr>
          <w:rFonts w:ascii="Arial" w:hAnsi="Arial" w:cs="Arial"/>
          <w:sz w:val="20"/>
          <w:szCs w:val="20"/>
        </w:rPr>
        <w:t xml:space="preserve"> TMG</w:t>
      </w:r>
      <w:r w:rsidRPr="000F4DE4">
        <w:rPr>
          <w:rFonts w:ascii="Arial" w:hAnsi="Arial" w:cs="Arial"/>
          <w:sz w:val="20"/>
          <w:szCs w:val="20"/>
        </w:rPr>
        <w:t xml:space="preserve">, případně splnili </w:t>
      </w:r>
      <w:r w:rsidR="00BC4063" w:rsidRPr="000F4DE4">
        <w:rPr>
          <w:rFonts w:ascii="Arial" w:hAnsi="Arial" w:cs="Arial"/>
          <w:sz w:val="20"/>
          <w:szCs w:val="20"/>
        </w:rPr>
        <w:t xml:space="preserve">všechny </w:t>
      </w:r>
      <w:r w:rsidRPr="000F4DE4">
        <w:rPr>
          <w:rFonts w:ascii="Arial" w:hAnsi="Arial" w:cs="Arial"/>
          <w:sz w:val="20"/>
          <w:szCs w:val="20"/>
        </w:rPr>
        <w:t xml:space="preserve">požadavky pro </w:t>
      </w:r>
      <w:r w:rsidR="00695A9B" w:rsidRPr="000F4DE4">
        <w:rPr>
          <w:rFonts w:ascii="Arial" w:hAnsi="Arial" w:cs="Arial"/>
          <w:sz w:val="20"/>
          <w:szCs w:val="20"/>
        </w:rPr>
        <w:t>její vydání</w:t>
      </w:r>
      <w:r w:rsidRPr="000F4DE4">
        <w:rPr>
          <w:rFonts w:ascii="Arial" w:hAnsi="Arial" w:cs="Arial"/>
          <w:sz w:val="20"/>
          <w:szCs w:val="20"/>
        </w:rPr>
        <w:t>,</w:t>
      </w:r>
      <w:r w:rsidR="008110BB" w:rsidRPr="000F4DE4">
        <w:rPr>
          <w:rFonts w:ascii="Arial" w:hAnsi="Arial" w:cs="Arial"/>
          <w:sz w:val="20"/>
          <w:szCs w:val="20"/>
        </w:rPr>
        <w:t xml:space="preserve"> získají plný zápočet pro </w:t>
      </w:r>
      <w:r w:rsidR="00695A9B" w:rsidRPr="000F4DE4">
        <w:rPr>
          <w:rFonts w:ascii="Arial" w:hAnsi="Arial" w:cs="Arial"/>
          <w:sz w:val="20"/>
          <w:szCs w:val="20"/>
        </w:rPr>
        <w:t>zapsání</w:t>
      </w:r>
      <w:r w:rsidR="008110BB" w:rsidRPr="000F4DE4">
        <w:rPr>
          <w:rFonts w:ascii="Arial" w:hAnsi="Arial" w:cs="Arial"/>
          <w:sz w:val="20"/>
          <w:szCs w:val="20"/>
        </w:rPr>
        <w:t xml:space="preserve"> kvalifikace</w:t>
      </w:r>
      <w:r w:rsidR="00695A9B" w:rsidRPr="000F4DE4">
        <w:rPr>
          <w:rFonts w:ascii="Arial" w:hAnsi="Arial" w:cs="Arial"/>
          <w:sz w:val="20"/>
          <w:szCs w:val="20"/>
        </w:rPr>
        <w:t xml:space="preserve"> do SPL</w:t>
      </w:r>
      <w:r w:rsidR="008110BB" w:rsidRPr="000F4DE4">
        <w:rPr>
          <w:rFonts w:ascii="Arial" w:hAnsi="Arial" w:cs="Arial"/>
          <w:sz w:val="20"/>
          <w:szCs w:val="20"/>
        </w:rPr>
        <w:t>.</w:t>
      </w:r>
    </w:p>
    <w:p w:rsidR="00315405" w:rsidRPr="000F4DE4" w:rsidRDefault="00695A9B" w:rsidP="00315405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0F4DE4">
        <w:rPr>
          <w:rFonts w:ascii="Arial" w:hAnsi="Arial" w:cs="Arial"/>
          <w:sz w:val="20"/>
          <w:szCs w:val="20"/>
        </w:rPr>
        <w:t>Žadatelé, kteří jsou d</w:t>
      </w:r>
      <w:r w:rsidR="008110BB" w:rsidRPr="000F4DE4">
        <w:rPr>
          <w:rFonts w:ascii="Arial" w:hAnsi="Arial" w:cs="Arial"/>
          <w:sz w:val="20"/>
          <w:szCs w:val="20"/>
        </w:rPr>
        <w:t>ržitel</w:t>
      </w:r>
      <w:r w:rsidRPr="000F4DE4">
        <w:rPr>
          <w:rFonts w:ascii="Arial" w:hAnsi="Arial" w:cs="Arial"/>
          <w:sz w:val="20"/>
          <w:szCs w:val="20"/>
        </w:rPr>
        <w:t>i</w:t>
      </w:r>
      <w:r w:rsidR="008110BB" w:rsidRPr="000F4DE4">
        <w:rPr>
          <w:rFonts w:ascii="Arial" w:hAnsi="Arial" w:cs="Arial"/>
          <w:sz w:val="20"/>
          <w:szCs w:val="20"/>
        </w:rPr>
        <w:t xml:space="preserve"> kvalifikace TOWING-S a TOWING-BAN zapsané v průkazu způsobilosti pilota letounů omezenou na letouny</w:t>
      </w:r>
      <w:r w:rsidRPr="000F4DE4">
        <w:rPr>
          <w:rFonts w:ascii="Arial" w:hAnsi="Arial" w:cs="Arial"/>
          <w:sz w:val="20"/>
          <w:szCs w:val="20"/>
        </w:rPr>
        <w:t xml:space="preserve">, případně splnili </w:t>
      </w:r>
      <w:r w:rsidR="00BC4063" w:rsidRPr="000F4DE4">
        <w:rPr>
          <w:rFonts w:ascii="Arial" w:hAnsi="Arial" w:cs="Arial"/>
          <w:sz w:val="20"/>
          <w:szCs w:val="20"/>
        </w:rPr>
        <w:t xml:space="preserve">všechny </w:t>
      </w:r>
      <w:r w:rsidRPr="000F4DE4">
        <w:rPr>
          <w:rFonts w:ascii="Arial" w:hAnsi="Arial" w:cs="Arial"/>
          <w:sz w:val="20"/>
          <w:szCs w:val="20"/>
        </w:rPr>
        <w:t xml:space="preserve">požadavky pro její </w:t>
      </w:r>
      <w:r w:rsidR="00BC4063" w:rsidRPr="000F4DE4">
        <w:rPr>
          <w:rFonts w:ascii="Arial" w:hAnsi="Arial" w:cs="Arial"/>
          <w:sz w:val="20"/>
          <w:szCs w:val="20"/>
        </w:rPr>
        <w:t>vydání</w:t>
      </w:r>
      <w:r w:rsidRPr="000F4DE4">
        <w:rPr>
          <w:rFonts w:ascii="Arial" w:hAnsi="Arial" w:cs="Arial"/>
          <w:sz w:val="20"/>
          <w:szCs w:val="20"/>
        </w:rPr>
        <w:t>,</w:t>
      </w:r>
      <w:r w:rsidR="008110BB" w:rsidRPr="000F4DE4">
        <w:rPr>
          <w:rFonts w:ascii="Arial" w:hAnsi="Arial" w:cs="Arial"/>
          <w:sz w:val="20"/>
          <w:szCs w:val="20"/>
        </w:rPr>
        <w:t xml:space="preserve"> musí absolvovat alespoň 3 lety ve dvojím řízení zahrnující celou osnovu pro výcvik vlečení kluzáků, případně </w:t>
      </w:r>
      <w:r w:rsidR="00315405" w:rsidRPr="000F4DE4">
        <w:rPr>
          <w:rFonts w:ascii="Arial" w:hAnsi="Arial" w:cs="Arial"/>
          <w:sz w:val="20"/>
          <w:szCs w:val="20"/>
        </w:rPr>
        <w:t>transparentů v TMG.</w:t>
      </w:r>
    </w:p>
    <w:p w:rsidR="00315405" w:rsidRDefault="00315405" w:rsidP="00315405">
      <w:pPr>
        <w:pStyle w:val="Normlntext2"/>
        <w:ind w:left="0"/>
        <w:rPr>
          <w:rFonts w:ascii="Arial" w:hAnsi="Arial" w:cs="Arial"/>
        </w:rPr>
      </w:pPr>
    </w:p>
    <w:p w:rsidR="0053606C" w:rsidRPr="00E87957" w:rsidRDefault="0053606C" w:rsidP="00315405">
      <w:pPr>
        <w:pStyle w:val="Normlntext2"/>
        <w:ind w:left="0"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D67F45" w:rsidP="00A40737">
      <w:pPr>
        <w:pStyle w:val="Nadpis1"/>
        <w:rPr>
          <w:rFonts w:ascii="Arial" w:hAnsi="Arial" w:cs="Arial"/>
          <w:sz w:val="28"/>
        </w:rPr>
      </w:pPr>
      <w:bookmarkStart w:id="29" w:name="_Toc2078404"/>
      <w:bookmarkStart w:id="30" w:name="_Toc2249304"/>
      <w:bookmarkStart w:id="31" w:name="_Toc68863230"/>
      <w:r>
        <w:rPr>
          <w:rFonts w:ascii="Arial" w:hAnsi="Arial" w:cs="Arial"/>
          <w:sz w:val="28"/>
        </w:rPr>
        <w:lastRenderedPageBreak/>
        <w:t>Seznam všech ú</w:t>
      </w:r>
      <w:r w:rsidR="00A40737" w:rsidRPr="00116771">
        <w:rPr>
          <w:rFonts w:ascii="Arial" w:hAnsi="Arial" w:cs="Arial"/>
          <w:sz w:val="28"/>
        </w:rPr>
        <w:t>loh včetně popisu každého cvičení</w:t>
      </w:r>
      <w:bookmarkEnd w:id="29"/>
      <w:bookmarkEnd w:id="30"/>
      <w:bookmarkEnd w:id="31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2" w:name="_Toc2078405"/>
      <w:bookmarkStart w:id="33" w:name="_Toc2249305"/>
      <w:bookmarkStart w:id="34" w:name="_Toc68863231"/>
      <w:r w:rsidRPr="00116771">
        <w:rPr>
          <w:rFonts w:ascii="Arial" w:hAnsi="Arial" w:cs="Arial"/>
          <w:sz w:val="24"/>
          <w:szCs w:val="24"/>
        </w:rPr>
        <w:t>Všeobecně</w:t>
      </w:r>
      <w:bookmarkEnd w:id="32"/>
      <w:bookmarkEnd w:id="33"/>
      <w:bookmarkEnd w:id="34"/>
    </w:p>
    <w:p w:rsidR="00A40737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18462D" w:rsidRPr="0018462D">
        <w:rPr>
          <w:rFonts w:ascii="Arial" w:hAnsi="Arial" w:cs="Arial"/>
          <w:sz w:val="20"/>
          <w:szCs w:val="20"/>
        </w:rPr>
        <w:t>s právy k</w:t>
      </w:r>
      <w:r w:rsidR="001D2441">
        <w:rPr>
          <w:rFonts w:ascii="Arial" w:hAnsi="Arial" w:cs="Arial"/>
          <w:sz w:val="20"/>
          <w:szCs w:val="20"/>
        </w:rPr>
        <w:t> </w:t>
      </w:r>
      <w:r w:rsidR="0018462D" w:rsidRPr="0018462D">
        <w:rPr>
          <w:rFonts w:ascii="Arial" w:hAnsi="Arial" w:cs="Arial"/>
          <w:sz w:val="20"/>
          <w:szCs w:val="20"/>
        </w:rPr>
        <w:t>provádění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8462D" w:rsidRPr="0018462D">
        <w:rPr>
          <w:rFonts w:ascii="Arial" w:hAnsi="Arial" w:cs="Arial"/>
          <w:sz w:val="20"/>
          <w:szCs w:val="20"/>
        </w:rPr>
        <w:t xml:space="preserve">letového výcviku pro </w:t>
      </w:r>
      <w:r w:rsidR="00E04E99">
        <w:rPr>
          <w:rFonts w:ascii="Arial" w:hAnsi="Arial" w:cs="Arial"/>
          <w:sz w:val="20"/>
          <w:szCs w:val="20"/>
        </w:rPr>
        <w:t xml:space="preserve">TOWING-S respektive TOWING-BAN </w:t>
      </w:r>
      <w:r w:rsidR="001D2441">
        <w:rPr>
          <w:rFonts w:ascii="Arial" w:hAnsi="Arial" w:cs="Arial"/>
          <w:sz w:val="20"/>
          <w:szCs w:val="20"/>
        </w:rPr>
        <w:t>v souladu s SFCL.315 písm. a) bod 5).</w:t>
      </w:r>
    </w:p>
    <w:p w:rsidR="002E73C0" w:rsidRPr="009705F5" w:rsidRDefault="009705F5" w:rsidP="001367DC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5" w:name="_Toc68863232"/>
      <w:r w:rsidRPr="009705F5">
        <w:rPr>
          <w:rFonts w:ascii="Arial" w:hAnsi="Arial" w:cs="Arial"/>
          <w:sz w:val="24"/>
          <w:szCs w:val="24"/>
        </w:rPr>
        <w:t>V</w:t>
      </w:r>
      <w:r w:rsidR="002E73C0" w:rsidRPr="009705F5">
        <w:rPr>
          <w:rFonts w:ascii="Arial" w:hAnsi="Arial" w:cs="Arial"/>
          <w:sz w:val="24"/>
          <w:szCs w:val="24"/>
        </w:rPr>
        <w:t>ýuka</w:t>
      </w:r>
      <w:r w:rsidRPr="009705F5">
        <w:rPr>
          <w:rFonts w:ascii="Arial" w:hAnsi="Arial" w:cs="Arial"/>
          <w:sz w:val="24"/>
          <w:szCs w:val="24"/>
        </w:rPr>
        <w:t xml:space="preserve"> teoretických znalostí </w:t>
      </w:r>
      <w:r w:rsidR="00687064" w:rsidRPr="009705F5">
        <w:rPr>
          <w:rFonts w:ascii="Arial" w:hAnsi="Arial" w:cs="Arial"/>
          <w:sz w:val="24"/>
          <w:szCs w:val="24"/>
        </w:rPr>
        <w:t xml:space="preserve"> – TOWING S (vlečení kluzáků)</w:t>
      </w:r>
      <w:bookmarkEnd w:id="35"/>
    </w:p>
    <w:p w:rsidR="002E73C0" w:rsidRPr="00E15960" w:rsidRDefault="002F4A52" w:rsidP="003B0AA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F4A52">
        <w:rPr>
          <w:rFonts w:ascii="Arial" w:hAnsi="Arial" w:cs="Arial"/>
          <w:sz w:val="20"/>
          <w:szCs w:val="20"/>
        </w:rPr>
        <w:t>Osnova teoretických znalostí pro vlečení kluzáků by měla pokrývat zopakování nebo</w:t>
      </w:r>
      <w:r>
        <w:rPr>
          <w:rFonts w:ascii="Arial" w:hAnsi="Arial" w:cs="Arial"/>
          <w:sz w:val="20"/>
          <w:szCs w:val="20"/>
        </w:rPr>
        <w:t xml:space="preserve"> </w:t>
      </w:r>
      <w:r w:rsidRPr="002F4A52">
        <w:rPr>
          <w:rFonts w:ascii="Arial" w:hAnsi="Arial" w:cs="Arial"/>
          <w:sz w:val="20"/>
          <w:szCs w:val="20"/>
        </w:rPr>
        <w:t>vysvětlení následujícího:</w:t>
      </w:r>
    </w:p>
    <w:p w:rsidR="001D2441" w:rsidRDefault="003B0AAF" w:rsidP="003B0AAF">
      <w:pPr>
        <w:pStyle w:val="Normlntext3"/>
        <w:shd w:val="clear" w:color="auto" w:fill="D9D9D9" w:themeFill="background1" w:themeFillShade="D9"/>
        <w:spacing w:after="0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T-S 1 P</w:t>
      </w:r>
      <w:r w:rsidR="002F4A52" w:rsidRPr="002F4A52">
        <w:rPr>
          <w:rFonts w:ascii="Arial" w:hAnsi="Arial" w:cs="Arial"/>
          <w:sz w:val="20"/>
          <w:szCs w:val="20"/>
        </w:rPr>
        <w:t>ředpisy týkající se letů ve vleku</w:t>
      </w:r>
    </w:p>
    <w:p w:rsidR="00304F43" w:rsidRPr="001D2441" w:rsidRDefault="00304F43" w:rsidP="003B0AAF">
      <w:pPr>
        <w:pStyle w:val="Normlntext3"/>
        <w:spacing w:after="0"/>
        <w:ind w:left="60"/>
        <w:rPr>
          <w:rFonts w:ascii="Arial" w:hAnsi="Arial" w:cs="Arial"/>
          <w:sz w:val="20"/>
          <w:szCs w:val="20"/>
        </w:rPr>
      </w:pPr>
    </w:p>
    <w:p w:rsidR="001D2441" w:rsidRDefault="003B0AAF" w:rsidP="003B0AAF">
      <w:pPr>
        <w:pStyle w:val="Normlntext3"/>
        <w:shd w:val="clear" w:color="auto" w:fill="D9D9D9" w:themeFill="background1" w:themeFillShade="D9"/>
        <w:spacing w:after="0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T-S 2 Z</w:t>
      </w:r>
      <w:r w:rsidR="002F4A52" w:rsidRPr="002F4A52">
        <w:rPr>
          <w:rFonts w:ascii="Arial" w:hAnsi="Arial" w:cs="Arial"/>
          <w:sz w:val="20"/>
          <w:szCs w:val="20"/>
        </w:rPr>
        <w:t>ařízení pro vlečení</w:t>
      </w:r>
    </w:p>
    <w:p w:rsidR="00304F43" w:rsidRDefault="00304F43" w:rsidP="003B0AAF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:rsidR="002F4A52" w:rsidRPr="001D2441" w:rsidRDefault="003B0AAF" w:rsidP="003B0AAF">
      <w:pPr>
        <w:pStyle w:val="Normlntext3"/>
        <w:shd w:val="clear" w:color="auto" w:fill="D9D9D9" w:themeFill="background1" w:themeFillShade="D9"/>
        <w:spacing w:after="120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T-S 3 T</w:t>
      </w:r>
      <w:r w:rsidR="002F4A52" w:rsidRPr="002F4A52">
        <w:rPr>
          <w:rFonts w:ascii="Arial" w:hAnsi="Arial" w:cs="Arial"/>
          <w:sz w:val="20"/>
          <w:szCs w:val="20"/>
        </w:rPr>
        <w:t xml:space="preserve">echniky vlečení, </w:t>
      </w:r>
      <w:r>
        <w:rPr>
          <w:rFonts w:ascii="Arial" w:hAnsi="Arial" w:cs="Arial"/>
          <w:sz w:val="20"/>
          <w:szCs w:val="20"/>
        </w:rPr>
        <w:t>zahrnující</w:t>
      </w:r>
    </w:p>
    <w:p w:rsidR="001D2441" w:rsidRDefault="003B0AAF" w:rsidP="003B0AAF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S</w:t>
      </w:r>
      <w:r w:rsidR="002F4A52" w:rsidRPr="002F4A52">
        <w:rPr>
          <w:rFonts w:ascii="Arial" w:hAnsi="Arial" w:cs="Arial"/>
          <w:sz w:val="20"/>
          <w:szCs w:val="20"/>
        </w:rPr>
        <w:t>ignály a postupy komunikace;</w:t>
      </w:r>
      <w:r w:rsidR="002F4A52" w:rsidRPr="002F4A52">
        <w:t xml:space="preserve"> </w:t>
      </w:r>
      <w:r w:rsidR="002F4A52" w:rsidRPr="002F4A52">
        <w:rPr>
          <w:rFonts w:ascii="Arial" w:hAnsi="Arial" w:cs="Arial"/>
          <w:sz w:val="20"/>
          <w:szCs w:val="20"/>
        </w:rPr>
        <w:t>postupy vypuštění za letu;</w:t>
      </w:r>
    </w:p>
    <w:p w:rsidR="002F4A52" w:rsidRDefault="003B0AAF" w:rsidP="003B0AAF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V</w:t>
      </w:r>
      <w:r w:rsidR="002F4A52" w:rsidRPr="002F4A52">
        <w:rPr>
          <w:rFonts w:ascii="Arial" w:hAnsi="Arial" w:cs="Arial"/>
          <w:sz w:val="20"/>
          <w:szCs w:val="20"/>
        </w:rPr>
        <w:t>zlet (normální a s bočním větrem);</w:t>
      </w:r>
    </w:p>
    <w:p w:rsidR="002F4A52" w:rsidRDefault="003B0AAF" w:rsidP="003B0AAF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P</w:t>
      </w:r>
      <w:r w:rsidR="002F4A52" w:rsidRPr="002F4A52">
        <w:rPr>
          <w:rFonts w:ascii="Arial" w:hAnsi="Arial" w:cs="Arial"/>
          <w:sz w:val="20"/>
          <w:szCs w:val="20"/>
        </w:rPr>
        <w:t>ostupy vypuštění za letu;</w:t>
      </w:r>
    </w:p>
    <w:p w:rsidR="002F4A52" w:rsidRDefault="003B0AAF" w:rsidP="003B0AAF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 K</w:t>
      </w:r>
      <w:r w:rsidR="002F4A52" w:rsidRPr="002F4A52">
        <w:rPr>
          <w:rFonts w:ascii="Arial" w:hAnsi="Arial" w:cs="Arial"/>
          <w:sz w:val="20"/>
          <w:szCs w:val="20"/>
        </w:rPr>
        <w:t>lesání ve vleku;</w:t>
      </w:r>
    </w:p>
    <w:p w:rsidR="002F4A52" w:rsidRDefault="003B0AAF" w:rsidP="003B0AAF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 P</w:t>
      </w:r>
      <w:r w:rsidR="002F4A52" w:rsidRPr="002F4A52">
        <w:rPr>
          <w:rFonts w:ascii="Arial" w:hAnsi="Arial" w:cs="Arial"/>
          <w:sz w:val="20"/>
          <w:szCs w:val="20"/>
        </w:rPr>
        <w:t>ostupu odpoutání kluzáku;</w:t>
      </w:r>
    </w:p>
    <w:p w:rsidR="002F4A52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 P</w:t>
      </w:r>
      <w:r w:rsidR="002F4A52" w:rsidRPr="002F4A52">
        <w:rPr>
          <w:rFonts w:ascii="Arial" w:hAnsi="Arial" w:cs="Arial"/>
          <w:sz w:val="20"/>
          <w:szCs w:val="20"/>
        </w:rPr>
        <w:t>ostupu odhození vlečného lana;</w:t>
      </w:r>
    </w:p>
    <w:p w:rsidR="002F4A52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 P</w:t>
      </w:r>
      <w:r w:rsidR="002F4A52" w:rsidRPr="002F4A52">
        <w:rPr>
          <w:rFonts w:ascii="Arial" w:hAnsi="Arial" w:cs="Arial"/>
          <w:sz w:val="20"/>
          <w:szCs w:val="20"/>
        </w:rPr>
        <w:t>řistání s připojeným vlečným lanem (je-li použitelné);</w:t>
      </w:r>
    </w:p>
    <w:p w:rsidR="002F4A52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 N</w:t>
      </w:r>
      <w:r w:rsidR="002F4A52" w:rsidRPr="002F4A52">
        <w:rPr>
          <w:rFonts w:ascii="Arial" w:hAnsi="Arial" w:cs="Arial"/>
          <w:sz w:val="20"/>
          <w:szCs w:val="20"/>
        </w:rPr>
        <w:t>ouzové postupy během vleku, včetně poruch zařízení;</w:t>
      </w:r>
    </w:p>
    <w:p w:rsidR="00304F43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 B</w:t>
      </w:r>
      <w:r w:rsidR="00304F43" w:rsidRPr="00304F43">
        <w:rPr>
          <w:rFonts w:ascii="Arial" w:hAnsi="Arial" w:cs="Arial"/>
          <w:sz w:val="20"/>
          <w:szCs w:val="20"/>
        </w:rPr>
        <w:t>ezpečnostní postupy;</w:t>
      </w:r>
    </w:p>
    <w:p w:rsidR="00304F43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 L</w:t>
      </w:r>
      <w:r w:rsidR="00304F43" w:rsidRPr="00304F43">
        <w:rPr>
          <w:rFonts w:ascii="Arial" w:hAnsi="Arial" w:cs="Arial"/>
          <w:sz w:val="20"/>
          <w:szCs w:val="20"/>
        </w:rPr>
        <w:t>etové výkonnosti příslušného typu letadla při vlečení kluzáků;</w:t>
      </w:r>
    </w:p>
    <w:p w:rsidR="00304F43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 S</w:t>
      </w:r>
      <w:r w:rsidR="00304F43" w:rsidRPr="00304F43">
        <w:rPr>
          <w:rFonts w:ascii="Arial" w:hAnsi="Arial" w:cs="Arial"/>
          <w:sz w:val="20"/>
          <w:szCs w:val="20"/>
        </w:rPr>
        <w:t>ledování okolí a předcházení srážkám;</w:t>
      </w:r>
    </w:p>
    <w:p w:rsidR="00304F43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 V</w:t>
      </w:r>
      <w:r w:rsidR="00304F43" w:rsidRPr="00304F43">
        <w:rPr>
          <w:rFonts w:ascii="Arial" w:hAnsi="Arial" w:cs="Arial"/>
          <w:sz w:val="20"/>
          <w:szCs w:val="20"/>
        </w:rPr>
        <w:t>ýkonnostní údaje kluzáků, zahrnující:</w:t>
      </w:r>
    </w:p>
    <w:p w:rsidR="00304F43" w:rsidRDefault="00304F43" w:rsidP="003B0AAF">
      <w:pPr>
        <w:pStyle w:val="Normlntext3"/>
        <w:numPr>
          <w:ilvl w:val="0"/>
          <w:numId w:val="23"/>
        </w:numPr>
        <w:tabs>
          <w:tab w:val="left" w:pos="2060"/>
        </w:tabs>
        <w:spacing w:after="120"/>
        <w:rPr>
          <w:rFonts w:ascii="Arial" w:hAnsi="Arial" w:cs="Arial"/>
          <w:sz w:val="20"/>
          <w:szCs w:val="20"/>
        </w:rPr>
      </w:pPr>
      <w:r w:rsidRPr="00304F43">
        <w:rPr>
          <w:rFonts w:ascii="Arial" w:hAnsi="Arial" w:cs="Arial"/>
          <w:sz w:val="20"/>
          <w:szCs w:val="20"/>
        </w:rPr>
        <w:t>vhodné rychlosti; a</w:t>
      </w:r>
    </w:p>
    <w:p w:rsidR="00304F43" w:rsidRDefault="00304F43" w:rsidP="003B0AAF">
      <w:pPr>
        <w:pStyle w:val="Normlntext3"/>
        <w:numPr>
          <w:ilvl w:val="0"/>
          <w:numId w:val="23"/>
        </w:numPr>
        <w:tabs>
          <w:tab w:val="left" w:pos="2060"/>
        </w:tabs>
        <w:spacing w:after="120"/>
        <w:rPr>
          <w:rFonts w:ascii="Arial" w:hAnsi="Arial" w:cs="Arial"/>
          <w:sz w:val="20"/>
          <w:szCs w:val="20"/>
        </w:rPr>
      </w:pPr>
      <w:r w:rsidRPr="00304F43">
        <w:rPr>
          <w:rFonts w:ascii="Arial" w:hAnsi="Arial" w:cs="Arial"/>
          <w:sz w:val="20"/>
          <w:szCs w:val="20"/>
        </w:rPr>
        <w:t>charakteristiky přetažení v zatáčkách;</w:t>
      </w:r>
    </w:p>
    <w:p w:rsidR="00304F43" w:rsidRDefault="003B0AAF" w:rsidP="003B0AAF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 Ú</w:t>
      </w:r>
      <w:r w:rsidR="00304F43" w:rsidRPr="00304F43">
        <w:rPr>
          <w:rFonts w:ascii="Arial" w:hAnsi="Arial" w:cs="Arial"/>
          <w:sz w:val="20"/>
          <w:szCs w:val="20"/>
        </w:rPr>
        <w:t>činky turbulence v úplavu a sestupného proudu na výkonnost, ovladatelnost</w:t>
      </w:r>
      <w:r w:rsidR="00304F43">
        <w:rPr>
          <w:rFonts w:ascii="Arial" w:hAnsi="Arial" w:cs="Arial"/>
          <w:sz w:val="20"/>
          <w:szCs w:val="20"/>
        </w:rPr>
        <w:t xml:space="preserve"> </w:t>
      </w:r>
      <w:r w:rsidR="00304F43" w:rsidRPr="00304F43">
        <w:rPr>
          <w:rFonts w:ascii="Arial" w:hAnsi="Arial" w:cs="Arial"/>
          <w:sz w:val="20"/>
          <w:szCs w:val="20"/>
        </w:rPr>
        <w:t>a pádové rychlosti vlečeného kluzáku; a</w:t>
      </w:r>
    </w:p>
    <w:p w:rsidR="00304F43" w:rsidRDefault="003B0AAF" w:rsidP="003B0AAF">
      <w:pPr>
        <w:pStyle w:val="Normlntext3"/>
        <w:tabs>
          <w:tab w:val="left" w:pos="2060"/>
        </w:tabs>
        <w:spacing w:after="36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 Ú</w:t>
      </w:r>
      <w:r w:rsidR="00304F43" w:rsidRPr="00304F43">
        <w:rPr>
          <w:rFonts w:ascii="Arial" w:hAnsi="Arial" w:cs="Arial"/>
          <w:sz w:val="20"/>
          <w:szCs w:val="20"/>
        </w:rPr>
        <w:t>činky vrtulového úplavu v počáteční fázi rozjezdu při vzletu s</w:t>
      </w:r>
      <w:r w:rsidR="00304F43">
        <w:rPr>
          <w:rFonts w:ascii="Arial" w:hAnsi="Arial" w:cs="Arial"/>
          <w:sz w:val="20"/>
          <w:szCs w:val="20"/>
        </w:rPr>
        <w:t> </w:t>
      </w:r>
      <w:r w:rsidR="00304F43" w:rsidRPr="00304F43">
        <w:rPr>
          <w:rFonts w:ascii="Arial" w:hAnsi="Arial" w:cs="Arial"/>
          <w:sz w:val="20"/>
          <w:szCs w:val="20"/>
        </w:rPr>
        <w:t>bočním</w:t>
      </w:r>
      <w:r w:rsidR="00304F43">
        <w:rPr>
          <w:rFonts w:ascii="Arial" w:hAnsi="Arial" w:cs="Arial"/>
          <w:sz w:val="20"/>
          <w:szCs w:val="20"/>
        </w:rPr>
        <w:t xml:space="preserve"> </w:t>
      </w:r>
      <w:r w:rsidR="00304F43" w:rsidRPr="00304F43">
        <w:rPr>
          <w:rFonts w:ascii="Arial" w:hAnsi="Arial" w:cs="Arial"/>
          <w:sz w:val="20"/>
          <w:szCs w:val="20"/>
        </w:rPr>
        <w:t>větrem.</w:t>
      </w:r>
    </w:p>
    <w:p w:rsidR="0032004C" w:rsidRDefault="0032004C" w:rsidP="0032004C">
      <w:pPr>
        <w:pStyle w:val="Nadpis2"/>
        <w:spacing w:after="240"/>
        <w:rPr>
          <w:rFonts w:ascii="Arial" w:hAnsi="Arial" w:cs="Arial"/>
          <w:sz w:val="24"/>
          <w:szCs w:val="24"/>
        </w:rPr>
      </w:pPr>
      <w:bookmarkStart w:id="36" w:name="_Toc68863233"/>
      <w:r w:rsidRPr="0032004C">
        <w:rPr>
          <w:rFonts w:ascii="Arial" w:hAnsi="Arial" w:cs="Arial"/>
          <w:sz w:val="24"/>
          <w:szCs w:val="24"/>
        </w:rPr>
        <w:t xml:space="preserve">Letový výcvik: </w:t>
      </w:r>
      <w:r>
        <w:rPr>
          <w:rFonts w:ascii="Arial" w:hAnsi="Arial" w:cs="Arial"/>
          <w:sz w:val="24"/>
          <w:szCs w:val="24"/>
        </w:rPr>
        <w:t>TOWING S (vlečení kluzáků)</w:t>
      </w:r>
      <w:bookmarkEnd w:id="36"/>
    </w:p>
    <w:p w:rsidR="00304F43" w:rsidRDefault="0032004C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32004C">
        <w:rPr>
          <w:rFonts w:ascii="Arial" w:hAnsi="Arial" w:cs="Arial"/>
          <w:sz w:val="20"/>
          <w:szCs w:val="20"/>
        </w:rPr>
        <w:t>Úlohy osnovy výcviku pro vlečení kluzáků by měly být opakovány podle potřeby,</w:t>
      </w:r>
      <w:r>
        <w:rPr>
          <w:rFonts w:ascii="Arial" w:hAnsi="Arial" w:cs="Arial"/>
          <w:sz w:val="20"/>
          <w:szCs w:val="20"/>
        </w:rPr>
        <w:t xml:space="preserve"> </w:t>
      </w:r>
      <w:r w:rsidRPr="0032004C">
        <w:rPr>
          <w:rFonts w:ascii="Arial" w:hAnsi="Arial" w:cs="Arial"/>
          <w:sz w:val="20"/>
          <w:szCs w:val="20"/>
        </w:rPr>
        <w:t>dokud žák nedosáhne bezpečného a způsobilého standardu, a měly by zahrnovat alespoň</w:t>
      </w:r>
      <w:r>
        <w:rPr>
          <w:rFonts w:ascii="Arial" w:hAnsi="Arial" w:cs="Arial"/>
          <w:sz w:val="20"/>
          <w:szCs w:val="20"/>
        </w:rPr>
        <w:t xml:space="preserve"> </w:t>
      </w:r>
      <w:r w:rsidRPr="0032004C">
        <w:rPr>
          <w:rFonts w:ascii="Arial" w:hAnsi="Arial" w:cs="Arial"/>
          <w:sz w:val="20"/>
          <w:szCs w:val="20"/>
        </w:rPr>
        <w:t>následující položky praktického výcviku: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(1) postupy vzletu (vzlety normální a s bočním větrem);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(2) 360° okruhy ve vleku s příčným náklonem 30° a více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(3) klesání ve vleku;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(4) postup odpoutání kluzáku;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(5) přistání s připojeným vlečným lanem (je-li použitelné);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(6) postup odhození vlečného lana za letu;</w:t>
      </w:r>
    </w:p>
    <w:p w:rsidR="00136A67" w:rsidRPr="00136A67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(7) nouzové postupy (simulace); a</w:t>
      </w:r>
    </w:p>
    <w:p w:rsidR="00501A08" w:rsidRDefault="00136A67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136A67">
        <w:rPr>
          <w:rFonts w:ascii="Arial" w:hAnsi="Arial" w:cs="Arial"/>
          <w:sz w:val="20"/>
          <w:szCs w:val="20"/>
        </w:rPr>
        <w:t>(8) signály a komunikace během vleku.</w:t>
      </w:r>
    </w:p>
    <w:p w:rsidR="00A914AE" w:rsidRDefault="006F4E24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výcviku by velitel letadla kluzáku měl být pilot s osvědčením </w:t>
      </w:r>
      <w:proofErr w:type="gramStart"/>
      <w:r>
        <w:rPr>
          <w:rFonts w:ascii="Arial" w:hAnsi="Arial" w:cs="Arial"/>
          <w:sz w:val="20"/>
          <w:szCs w:val="20"/>
        </w:rPr>
        <w:t>FI(S).</w:t>
      </w:r>
      <w:proofErr w:type="gramEnd"/>
    </w:p>
    <w:p w:rsidR="00A914AE" w:rsidRDefault="00501A0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04F43" w:rsidRDefault="00304F43" w:rsidP="00501A08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</w:p>
    <w:p w:rsidR="00D94B13" w:rsidRPr="00D94B13" w:rsidRDefault="00D94B13" w:rsidP="00D94B13">
      <w:pPr>
        <w:pStyle w:val="Nadpis2"/>
        <w:rPr>
          <w:rFonts w:ascii="Arial" w:hAnsi="Arial" w:cs="Arial"/>
          <w:sz w:val="24"/>
          <w:szCs w:val="24"/>
        </w:rPr>
      </w:pPr>
      <w:bookmarkStart w:id="37" w:name="_Toc68863234"/>
      <w:r>
        <w:rPr>
          <w:rFonts w:ascii="Arial" w:hAnsi="Arial" w:cs="Arial"/>
          <w:sz w:val="24"/>
          <w:szCs w:val="24"/>
        </w:rPr>
        <w:t>Příklad osnovy</w:t>
      </w:r>
      <w:r w:rsidRPr="00D94B13">
        <w:rPr>
          <w:rFonts w:ascii="Arial" w:hAnsi="Arial" w:cs="Arial"/>
          <w:sz w:val="24"/>
          <w:szCs w:val="24"/>
        </w:rPr>
        <w:t xml:space="preserve"> letového výcviku pro získání T</w:t>
      </w:r>
      <w:r>
        <w:rPr>
          <w:rFonts w:ascii="Arial" w:hAnsi="Arial" w:cs="Arial"/>
          <w:sz w:val="24"/>
          <w:szCs w:val="24"/>
        </w:rPr>
        <w:t>OWING-S</w:t>
      </w:r>
      <w:bookmarkEnd w:id="37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360"/>
        <w:gridCol w:w="845"/>
        <w:gridCol w:w="847"/>
        <w:gridCol w:w="845"/>
        <w:gridCol w:w="707"/>
      </w:tblGrid>
      <w:tr w:rsidR="0013051D" w:rsidRPr="00116771" w:rsidTr="00D90B76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13051D" w:rsidRPr="00116771" w:rsidTr="00D90B76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3051D" w:rsidRPr="00116771" w:rsidRDefault="0013051D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TOWING-S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TOWING-S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</w:t>
            </w:r>
            <w:r w:rsidR="00BB5D93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13051D" w:rsidRPr="00116771" w:rsidRDefault="0013051D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0:3</w:t>
            </w:r>
            <w:r w:rsidR="00BB5D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 xml:space="preserve">Let k nácviku </w:t>
            </w:r>
            <w:proofErr w:type="spellStart"/>
            <w:r w:rsidRPr="00116771">
              <w:rPr>
                <w:rFonts w:ascii="Arial" w:hAnsi="Arial" w:cs="Arial"/>
                <w:sz w:val="20"/>
                <w:szCs w:val="20"/>
              </w:rPr>
              <w:t>aerovleku</w:t>
            </w:r>
            <w:proofErr w:type="spellEnd"/>
            <w:r w:rsidRPr="00116771">
              <w:rPr>
                <w:rFonts w:ascii="Arial" w:hAnsi="Arial" w:cs="Arial"/>
                <w:sz w:val="20"/>
                <w:szCs w:val="20"/>
              </w:rPr>
              <w:t xml:space="preserve"> a odhozu vlečného lana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BB5D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</w:t>
            </w:r>
            <w:r w:rsidR="00BB5D93">
              <w:rPr>
                <w:rFonts w:ascii="Arial" w:hAnsi="Arial" w:cs="Arial"/>
                <w:sz w:val="20"/>
                <w:szCs w:val="20"/>
              </w:rPr>
              <w:t>0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1305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051D">
              <w:rPr>
                <w:rFonts w:ascii="Arial" w:hAnsi="Arial" w:cs="Arial"/>
                <w:sz w:val="20"/>
                <w:szCs w:val="20"/>
              </w:rPr>
              <w:t>Cvičné lety k nácviku sestupu s kluzákem a přistání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3051D">
              <w:rPr>
                <w:rFonts w:ascii="Arial" w:hAnsi="Arial" w:cs="Arial"/>
                <w:sz w:val="20"/>
                <w:szCs w:val="20"/>
              </w:rPr>
              <w:t>vlečným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51D">
              <w:rPr>
                <w:rFonts w:ascii="Arial" w:hAnsi="Arial" w:cs="Arial"/>
                <w:sz w:val="20"/>
                <w:szCs w:val="20"/>
              </w:rPr>
              <w:t>lanem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Simulace nouzových postupů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051D">
              <w:rPr>
                <w:rFonts w:ascii="Arial" w:hAnsi="Arial" w:cs="Arial"/>
                <w:sz w:val="20"/>
                <w:szCs w:val="20"/>
              </w:rPr>
              <w:t xml:space="preserve">Let k nácviku </w:t>
            </w:r>
            <w:proofErr w:type="spellStart"/>
            <w:r w:rsidRPr="0013051D">
              <w:rPr>
                <w:rFonts w:ascii="Arial" w:hAnsi="Arial" w:cs="Arial"/>
                <w:sz w:val="20"/>
                <w:szCs w:val="20"/>
              </w:rPr>
              <w:t>aerovleku</w:t>
            </w:r>
            <w:proofErr w:type="spellEnd"/>
            <w:r w:rsidRPr="0013051D">
              <w:rPr>
                <w:rFonts w:ascii="Arial" w:hAnsi="Arial" w:cs="Arial"/>
                <w:sz w:val="20"/>
                <w:szCs w:val="20"/>
              </w:rPr>
              <w:t xml:space="preserve"> a odhozu vlečného lana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BB5D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BB5D93">
              <w:rPr>
                <w:rFonts w:ascii="Arial" w:hAnsi="Arial" w:cs="Arial"/>
                <w:sz w:val="20"/>
                <w:szCs w:val="20"/>
              </w:rPr>
              <w:t>20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3051D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B814A4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14A4">
              <w:rPr>
                <w:rFonts w:ascii="Arial" w:hAnsi="Arial" w:cs="Arial"/>
                <w:sz w:val="20"/>
                <w:szCs w:val="20"/>
              </w:rPr>
              <w:t>Cvičné lety k nácviku sestupu s kluzákem a přistání s vlečným lanem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5D93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5D93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S 6</w:t>
            </w:r>
          </w:p>
        </w:tc>
        <w:tc>
          <w:tcPr>
            <w:tcW w:w="271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B5D93" w:rsidRPr="00116771" w:rsidRDefault="00BB5D93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pro získání kvalifikace pro vleky kluzáků</w:t>
            </w:r>
          </w:p>
        </w:tc>
        <w:tc>
          <w:tcPr>
            <w:tcW w:w="4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B5D93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B5D93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B5D93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5D93" w:rsidRPr="00116771" w:rsidRDefault="00BB5D93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3051D" w:rsidRPr="00116771" w:rsidTr="00D90B76">
        <w:tc>
          <w:tcPr>
            <w:tcW w:w="64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3051D" w:rsidRPr="00116771" w:rsidRDefault="0013051D" w:rsidP="00BB5D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T - S </w:t>
            </w:r>
            <w:r w:rsidR="00BB5D9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14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3051D" w:rsidRPr="00116771" w:rsidRDefault="00262A49" w:rsidP="00262A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Seznamovací lety v</w:t>
            </w:r>
            <w:r w:rsidR="002868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kluzáku –</w:t>
            </w:r>
            <w:r w:rsidR="00BB5D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pouze d</w:t>
            </w:r>
            <w:r w:rsidR="009C617C" w:rsidRPr="009C617C">
              <w:rPr>
                <w:rFonts w:ascii="Arial" w:hAnsi="Arial" w:cs="Arial"/>
                <w:sz w:val="20"/>
                <w:szCs w:val="20"/>
              </w:rPr>
              <w:t>ržitel průkazu SPL s právy omezenými na TMG</w:t>
            </w:r>
          </w:p>
        </w:tc>
        <w:tc>
          <w:tcPr>
            <w:tcW w:w="42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0:30</w:t>
            </w:r>
            <w:r w:rsidR="00355E79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51D" w:rsidRPr="00116771" w:rsidRDefault="0013051D" w:rsidP="00D90B7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136A67" w:rsidRDefault="00355E79" w:rsidP="00355E79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355E79">
        <w:rPr>
          <w:rFonts w:ascii="Arial" w:hAnsi="Arial" w:cs="Arial"/>
          <w:sz w:val="20"/>
          <w:szCs w:val="20"/>
        </w:rPr>
        <w:t>* Uvedené časy jsou orientační</w:t>
      </w:r>
    </w:p>
    <w:p w:rsidR="001D7CE7" w:rsidRDefault="009705F5" w:rsidP="001D7CE7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8" w:name="_Toc68863235"/>
      <w:r>
        <w:rPr>
          <w:rFonts w:ascii="Arial" w:hAnsi="Arial" w:cs="Arial"/>
          <w:sz w:val="24"/>
          <w:szCs w:val="24"/>
        </w:rPr>
        <w:t>V</w:t>
      </w:r>
      <w:r w:rsidR="001D7CE7">
        <w:rPr>
          <w:rFonts w:ascii="Arial" w:hAnsi="Arial" w:cs="Arial"/>
          <w:sz w:val="24"/>
          <w:szCs w:val="24"/>
        </w:rPr>
        <w:t xml:space="preserve">ýuka </w:t>
      </w:r>
      <w:r>
        <w:rPr>
          <w:rFonts w:ascii="Arial" w:hAnsi="Arial" w:cs="Arial"/>
          <w:sz w:val="24"/>
          <w:szCs w:val="24"/>
        </w:rPr>
        <w:t xml:space="preserve">teoretických znalostí </w:t>
      </w:r>
      <w:r w:rsidR="001D7CE7">
        <w:rPr>
          <w:rFonts w:ascii="Arial" w:hAnsi="Arial" w:cs="Arial"/>
          <w:sz w:val="24"/>
          <w:szCs w:val="24"/>
        </w:rPr>
        <w:t>– TOWING BAN (vlečení transparentů)</w:t>
      </w:r>
      <w:bookmarkEnd w:id="38"/>
    </w:p>
    <w:p w:rsidR="00355E79" w:rsidRDefault="00E65D1F" w:rsidP="00E65D1F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E65D1F">
        <w:rPr>
          <w:rFonts w:ascii="Arial" w:hAnsi="Arial" w:cs="Arial"/>
          <w:sz w:val="20"/>
          <w:szCs w:val="20"/>
        </w:rPr>
        <w:t>Osnova teoretických znalostí pro vlečení transparentů by měla pokrývat zopakování nebo</w:t>
      </w:r>
      <w:r>
        <w:rPr>
          <w:rFonts w:ascii="Arial" w:hAnsi="Arial" w:cs="Arial"/>
          <w:sz w:val="20"/>
          <w:szCs w:val="20"/>
        </w:rPr>
        <w:t xml:space="preserve"> </w:t>
      </w:r>
      <w:r w:rsidRPr="00E65D1F">
        <w:rPr>
          <w:rFonts w:ascii="Arial" w:hAnsi="Arial" w:cs="Arial"/>
          <w:sz w:val="20"/>
          <w:szCs w:val="20"/>
        </w:rPr>
        <w:t>vysvětlení následujícího:</w:t>
      </w:r>
    </w:p>
    <w:p w:rsidR="00E65D1F" w:rsidRDefault="00C40A88" w:rsidP="00E65D1F">
      <w:pPr>
        <w:pStyle w:val="Normlntext3"/>
        <w:shd w:val="clear" w:color="auto" w:fill="D9D9D9" w:themeFill="background1" w:themeFillShade="D9"/>
        <w:tabs>
          <w:tab w:val="left" w:pos="2060"/>
        </w:tabs>
        <w:spacing w:after="0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T-B-1Př</w:t>
      </w:r>
      <w:r w:rsidR="00E65D1F" w:rsidRPr="00E65D1F">
        <w:rPr>
          <w:rFonts w:ascii="Arial" w:hAnsi="Arial" w:cs="Arial"/>
          <w:sz w:val="20"/>
          <w:szCs w:val="20"/>
        </w:rPr>
        <w:t>edpisy týkající se vlečení transparentů;</w:t>
      </w:r>
    </w:p>
    <w:p w:rsidR="00E65D1F" w:rsidRPr="00E65D1F" w:rsidRDefault="00E65D1F" w:rsidP="00E65D1F">
      <w:pPr>
        <w:pStyle w:val="Normlntext3"/>
        <w:tabs>
          <w:tab w:val="left" w:pos="2060"/>
        </w:tabs>
        <w:spacing w:after="0"/>
        <w:ind w:left="0"/>
        <w:jc w:val="left"/>
        <w:rPr>
          <w:rFonts w:ascii="Arial" w:hAnsi="Arial" w:cs="Arial"/>
          <w:sz w:val="20"/>
          <w:szCs w:val="20"/>
        </w:rPr>
      </w:pPr>
    </w:p>
    <w:p w:rsidR="00E65D1F" w:rsidRPr="00E65D1F" w:rsidRDefault="00845670" w:rsidP="00E65D1F">
      <w:pPr>
        <w:pStyle w:val="Normlntext3"/>
        <w:shd w:val="clear" w:color="auto" w:fill="D9D9D9" w:themeFill="background1" w:themeFillShade="D9"/>
        <w:tabs>
          <w:tab w:val="left" w:pos="2060"/>
        </w:tabs>
        <w:spacing w:after="0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T-B-2</w:t>
      </w:r>
      <w:r w:rsidR="00E65D1F" w:rsidRPr="00E65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E65D1F" w:rsidRPr="00E65D1F">
        <w:rPr>
          <w:rFonts w:ascii="Arial" w:hAnsi="Arial" w:cs="Arial"/>
          <w:sz w:val="20"/>
          <w:szCs w:val="20"/>
        </w:rPr>
        <w:t xml:space="preserve">ařízení pro vlečení transparentů; </w:t>
      </w:r>
    </w:p>
    <w:p w:rsidR="00E65D1F" w:rsidRPr="00E65D1F" w:rsidRDefault="00E65D1F" w:rsidP="00E65D1F">
      <w:pPr>
        <w:pStyle w:val="Normlntext3"/>
        <w:tabs>
          <w:tab w:val="left" w:pos="206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E65D1F" w:rsidRPr="00E65D1F" w:rsidRDefault="00845670" w:rsidP="00E65D1F">
      <w:pPr>
        <w:pStyle w:val="Normlntext3"/>
        <w:shd w:val="clear" w:color="auto" w:fill="D9D9D9" w:themeFill="background1" w:themeFillShade="D9"/>
        <w:tabs>
          <w:tab w:val="left" w:pos="2060"/>
        </w:tabs>
        <w:spacing w:after="0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T-B-3</w:t>
      </w:r>
      <w:r w:rsidR="00E65D1F" w:rsidRPr="00E65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E65D1F" w:rsidRPr="00E65D1F">
        <w:rPr>
          <w:rFonts w:ascii="Arial" w:hAnsi="Arial" w:cs="Arial"/>
          <w:sz w:val="20"/>
          <w:szCs w:val="20"/>
        </w:rPr>
        <w:t xml:space="preserve">polupráce s pozemním personálem; </w:t>
      </w:r>
    </w:p>
    <w:p w:rsidR="00E65D1F" w:rsidRPr="00E65D1F" w:rsidRDefault="00E65D1F" w:rsidP="00E65D1F">
      <w:pPr>
        <w:pStyle w:val="Normlntext3"/>
        <w:tabs>
          <w:tab w:val="left" w:pos="206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E65D1F" w:rsidRPr="00E65D1F" w:rsidRDefault="00845670" w:rsidP="00E65D1F">
      <w:pPr>
        <w:pStyle w:val="Normlntext3"/>
        <w:shd w:val="clear" w:color="auto" w:fill="D9D9D9" w:themeFill="background1" w:themeFillShade="D9"/>
        <w:tabs>
          <w:tab w:val="left" w:pos="2060"/>
        </w:tabs>
        <w:spacing w:after="0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T-B-4</w:t>
      </w:r>
      <w:r w:rsidR="00E65D1F" w:rsidRPr="00E65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E65D1F" w:rsidRPr="00E65D1F">
        <w:rPr>
          <w:rFonts w:ascii="Arial" w:hAnsi="Arial" w:cs="Arial"/>
          <w:sz w:val="20"/>
          <w:szCs w:val="20"/>
        </w:rPr>
        <w:t xml:space="preserve">ředletové postupy; </w:t>
      </w:r>
    </w:p>
    <w:p w:rsidR="00E65D1F" w:rsidRPr="00E65D1F" w:rsidRDefault="00E65D1F" w:rsidP="00E65D1F">
      <w:pPr>
        <w:pStyle w:val="Normlntext3"/>
        <w:tabs>
          <w:tab w:val="left" w:pos="206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E65D1F" w:rsidRPr="00E65D1F" w:rsidRDefault="00845670" w:rsidP="00E65D1F">
      <w:pPr>
        <w:pStyle w:val="Normlntext3"/>
        <w:shd w:val="clear" w:color="auto" w:fill="D9D9D9" w:themeFill="background1" w:themeFillShade="D9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T-B-5</w:t>
      </w:r>
      <w:r w:rsidR="00E65D1F" w:rsidRPr="00E65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E65D1F" w:rsidRPr="00E65D1F">
        <w:rPr>
          <w:rFonts w:ascii="Arial" w:hAnsi="Arial" w:cs="Arial"/>
          <w:sz w:val="20"/>
          <w:szCs w:val="20"/>
        </w:rPr>
        <w:t>echniky vlečení transparentů, zahrnující: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V</w:t>
      </w:r>
      <w:r w:rsidR="00E65D1F" w:rsidRPr="00E65D1F">
        <w:rPr>
          <w:rFonts w:ascii="Arial" w:hAnsi="Arial" w:cs="Arial"/>
          <w:sz w:val="20"/>
          <w:szCs w:val="20"/>
        </w:rPr>
        <w:t>zlet a vypuštění;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M</w:t>
      </w:r>
      <w:r w:rsidR="00E65D1F" w:rsidRPr="00E65D1F">
        <w:rPr>
          <w:rFonts w:ascii="Arial" w:hAnsi="Arial" w:cs="Arial"/>
          <w:sz w:val="20"/>
          <w:szCs w:val="20"/>
        </w:rPr>
        <w:t>anévry zvednutí transparentu;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L</w:t>
      </w:r>
      <w:r w:rsidR="00E65D1F" w:rsidRPr="00E65D1F">
        <w:rPr>
          <w:rFonts w:ascii="Arial" w:hAnsi="Arial" w:cs="Arial"/>
          <w:sz w:val="20"/>
          <w:szCs w:val="20"/>
        </w:rPr>
        <w:t>et s transparentem ve vleku;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P</w:t>
      </w:r>
      <w:r w:rsidR="00E65D1F" w:rsidRPr="00E65D1F">
        <w:rPr>
          <w:rFonts w:ascii="Arial" w:hAnsi="Arial" w:cs="Arial"/>
          <w:sz w:val="20"/>
          <w:szCs w:val="20"/>
        </w:rPr>
        <w:t>ostup odhození;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 P</w:t>
      </w:r>
      <w:r w:rsidR="00E65D1F" w:rsidRPr="00E65D1F">
        <w:rPr>
          <w:rFonts w:ascii="Arial" w:hAnsi="Arial" w:cs="Arial"/>
          <w:sz w:val="20"/>
          <w:szCs w:val="20"/>
        </w:rPr>
        <w:t>řistání s transparentem ve vleku (je-li použitelné);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 No</w:t>
      </w:r>
      <w:r w:rsidR="00E65D1F" w:rsidRPr="00E65D1F">
        <w:rPr>
          <w:rFonts w:ascii="Arial" w:hAnsi="Arial" w:cs="Arial"/>
          <w:sz w:val="20"/>
          <w:szCs w:val="20"/>
        </w:rPr>
        <w:t>uzové postupy během vleku, včetně poruch zařízení;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 B</w:t>
      </w:r>
      <w:r w:rsidR="00E65D1F" w:rsidRPr="00E65D1F">
        <w:rPr>
          <w:rFonts w:ascii="Arial" w:hAnsi="Arial" w:cs="Arial"/>
          <w:sz w:val="20"/>
          <w:szCs w:val="20"/>
        </w:rPr>
        <w:t>ezpečnostní postupy;</w:t>
      </w:r>
    </w:p>
    <w:p w:rsidR="00E65D1F" w:rsidRP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 L</w:t>
      </w:r>
      <w:r w:rsidR="00E65D1F" w:rsidRPr="00E65D1F">
        <w:rPr>
          <w:rFonts w:ascii="Arial" w:hAnsi="Arial" w:cs="Arial"/>
          <w:sz w:val="20"/>
          <w:szCs w:val="20"/>
        </w:rPr>
        <w:t>etové výkonnosti příslušného typu letadla při vlečení těžkého nebo lehkého</w:t>
      </w:r>
      <w:r w:rsidR="00E65D1F">
        <w:rPr>
          <w:rFonts w:ascii="Arial" w:hAnsi="Arial" w:cs="Arial"/>
          <w:sz w:val="20"/>
          <w:szCs w:val="20"/>
        </w:rPr>
        <w:t xml:space="preserve"> </w:t>
      </w:r>
      <w:r w:rsidR="00E65D1F" w:rsidRPr="00E65D1F">
        <w:rPr>
          <w:rFonts w:ascii="Arial" w:hAnsi="Arial" w:cs="Arial"/>
          <w:sz w:val="20"/>
          <w:szCs w:val="20"/>
        </w:rPr>
        <w:t>transparentu; a</w:t>
      </w:r>
    </w:p>
    <w:p w:rsidR="00E65D1F" w:rsidRDefault="004D1531" w:rsidP="004D1531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 P</w:t>
      </w:r>
      <w:r w:rsidR="00E65D1F" w:rsidRPr="00E65D1F">
        <w:rPr>
          <w:rFonts w:ascii="Arial" w:hAnsi="Arial" w:cs="Arial"/>
          <w:sz w:val="20"/>
          <w:szCs w:val="20"/>
        </w:rPr>
        <w:t>ředcházení přetažení během vlečení.</w:t>
      </w:r>
    </w:p>
    <w:p w:rsidR="00E577B7" w:rsidRPr="00E87957" w:rsidRDefault="00E577B7" w:rsidP="00E577B7">
      <w:pPr>
        <w:spacing w:line="276" w:lineRule="auto"/>
        <w:jc w:val="left"/>
        <w:rPr>
          <w:rFonts w:ascii="Arial" w:hAnsi="Arial" w:cs="Arial"/>
        </w:rPr>
      </w:pPr>
    </w:p>
    <w:p w:rsidR="00C65031" w:rsidRDefault="00C65031" w:rsidP="00C65031">
      <w:pPr>
        <w:pStyle w:val="Nadpis2"/>
        <w:spacing w:after="240"/>
        <w:rPr>
          <w:rFonts w:ascii="Arial" w:hAnsi="Arial" w:cs="Arial"/>
          <w:sz w:val="24"/>
          <w:szCs w:val="24"/>
        </w:rPr>
      </w:pPr>
      <w:bookmarkStart w:id="39" w:name="_Toc68863236"/>
      <w:r w:rsidRPr="0032004C">
        <w:rPr>
          <w:rFonts w:ascii="Arial" w:hAnsi="Arial" w:cs="Arial"/>
          <w:sz w:val="24"/>
          <w:szCs w:val="24"/>
        </w:rPr>
        <w:lastRenderedPageBreak/>
        <w:t xml:space="preserve">Letový výcvik: </w:t>
      </w:r>
      <w:r>
        <w:rPr>
          <w:rFonts w:ascii="Arial" w:hAnsi="Arial" w:cs="Arial"/>
          <w:sz w:val="24"/>
          <w:szCs w:val="24"/>
        </w:rPr>
        <w:t>TOWING BAN (vlečení transparentů)</w:t>
      </w:r>
      <w:bookmarkEnd w:id="39"/>
    </w:p>
    <w:p w:rsidR="00045F2D" w:rsidRDefault="00390AC8" w:rsidP="00045F2D">
      <w:pPr>
        <w:pStyle w:val="Normlntext3"/>
        <w:tabs>
          <w:tab w:val="left" w:pos="2060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390AC8">
        <w:rPr>
          <w:rFonts w:ascii="Arial" w:hAnsi="Arial" w:cs="Arial"/>
          <w:sz w:val="20"/>
          <w:szCs w:val="20"/>
        </w:rPr>
        <w:t xml:space="preserve">Úlohy osnovy výcviku pro vlečení </w:t>
      </w:r>
      <w:r>
        <w:rPr>
          <w:rFonts w:ascii="Arial" w:hAnsi="Arial" w:cs="Arial"/>
          <w:sz w:val="20"/>
          <w:szCs w:val="20"/>
        </w:rPr>
        <w:t>transparentů</w:t>
      </w:r>
      <w:r w:rsidRPr="00390AC8">
        <w:rPr>
          <w:rFonts w:ascii="Arial" w:hAnsi="Arial" w:cs="Arial"/>
          <w:sz w:val="20"/>
          <w:szCs w:val="20"/>
        </w:rPr>
        <w:t xml:space="preserve"> by měly být opakovány podle potřeby,</w:t>
      </w:r>
      <w:r>
        <w:rPr>
          <w:rFonts w:ascii="Arial" w:hAnsi="Arial" w:cs="Arial"/>
          <w:sz w:val="20"/>
          <w:szCs w:val="20"/>
        </w:rPr>
        <w:t xml:space="preserve"> </w:t>
      </w:r>
      <w:r w:rsidRPr="00390AC8">
        <w:rPr>
          <w:rFonts w:ascii="Arial" w:hAnsi="Arial" w:cs="Arial"/>
          <w:sz w:val="20"/>
          <w:szCs w:val="20"/>
        </w:rPr>
        <w:t>dokud žák nedosáhne bezpečného a způsobilého standardu, a měly by zahrnovat alespoň</w:t>
      </w:r>
      <w:r>
        <w:rPr>
          <w:rFonts w:ascii="Arial" w:hAnsi="Arial" w:cs="Arial"/>
          <w:sz w:val="20"/>
          <w:szCs w:val="20"/>
        </w:rPr>
        <w:t xml:space="preserve"> </w:t>
      </w:r>
      <w:r w:rsidRPr="00390AC8">
        <w:rPr>
          <w:rFonts w:ascii="Arial" w:hAnsi="Arial" w:cs="Arial"/>
          <w:sz w:val="20"/>
          <w:szCs w:val="20"/>
        </w:rPr>
        <w:t>následující položky praktického výcviku:</w:t>
      </w:r>
      <w:r w:rsidRPr="00390AC8">
        <w:rPr>
          <w:rFonts w:ascii="Arial" w:hAnsi="Arial" w:cs="Arial"/>
          <w:sz w:val="20"/>
          <w:szCs w:val="20"/>
        </w:rPr>
        <w:cr/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(1) manévry zvednutí;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(2) techniky vlečení za letu;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(3) postupy odhození;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(4) let na kriticky nízkých rychlostech;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(5) manévry vyžadující maximální výkonnost;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(6) nouzové manévry zahrnující poruchy zařízení (simulované);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(7) bezpečnostní postupy pro vlečení konkrétního transparentu;</w:t>
      </w:r>
    </w:p>
    <w:p w:rsidR="00045F2D" w:rsidRPr="00045F2D" w:rsidRDefault="00045F2D" w:rsidP="00032BA9">
      <w:pPr>
        <w:pStyle w:val="Normlntext3"/>
        <w:tabs>
          <w:tab w:val="left" w:pos="2060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(8) opakování okruhu s připojeným transparentem; a</w:t>
      </w:r>
    </w:p>
    <w:p w:rsidR="00136A67" w:rsidRDefault="00045F2D" w:rsidP="00032BA9">
      <w:pPr>
        <w:pStyle w:val="Normlntext3"/>
        <w:tabs>
          <w:tab w:val="left" w:pos="2060"/>
        </w:tabs>
        <w:spacing w:after="240"/>
        <w:ind w:left="0"/>
        <w:rPr>
          <w:rFonts w:ascii="Arial" w:hAnsi="Arial" w:cs="Arial"/>
          <w:sz w:val="20"/>
          <w:szCs w:val="20"/>
        </w:rPr>
      </w:pPr>
      <w:r w:rsidRPr="00045F2D">
        <w:rPr>
          <w:rFonts w:ascii="Arial" w:hAnsi="Arial" w:cs="Arial"/>
          <w:sz w:val="20"/>
          <w:szCs w:val="20"/>
        </w:rPr>
        <w:t>(9) ztráta výkonu motoru s připojeným transparentem (simulovaná).</w:t>
      </w:r>
    </w:p>
    <w:p w:rsidR="00032BA9" w:rsidRPr="00D94B13" w:rsidRDefault="00032BA9" w:rsidP="00032BA9">
      <w:pPr>
        <w:pStyle w:val="Nadpis2"/>
        <w:rPr>
          <w:rFonts w:ascii="Arial" w:hAnsi="Arial" w:cs="Arial"/>
          <w:sz w:val="24"/>
          <w:szCs w:val="24"/>
        </w:rPr>
      </w:pPr>
      <w:bookmarkStart w:id="40" w:name="_Toc68863237"/>
      <w:r>
        <w:rPr>
          <w:rFonts w:ascii="Arial" w:hAnsi="Arial" w:cs="Arial"/>
          <w:sz w:val="24"/>
          <w:szCs w:val="24"/>
        </w:rPr>
        <w:t>Příklad osnovy</w:t>
      </w:r>
      <w:r w:rsidRPr="00D94B13">
        <w:rPr>
          <w:rFonts w:ascii="Arial" w:hAnsi="Arial" w:cs="Arial"/>
          <w:sz w:val="24"/>
          <w:szCs w:val="24"/>
        </w:rPr>
        <w:t xml:space="preserve"> letového výcviku pro získání T</w:t>
      </w:r>
      <w:r>
        <w:rPr>
          <w:rFonts w:ascii="Arial" w:hAnsi="Arial" w:cs="Arial"/>
          <w:sz w:val="24"/>
          <w:szCs w:val="24"/>
        </w:rPr>
        <w:t>OWING-</w:t>
      </w:r>
      <w:r w:rsidR="0086392E">
        <w:rPr>
          <w:rFonts w:ascii="Arial" w:hAnsi="Arial" w:cs="Arial"/>
          <w:sz w:val="24"/>
          <w:szCs w:val="24"/>
        </w:rPr>
        <w:t>BAN</w:t>
      </w:r>
      <w:bookmarkEnd w:id="40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360"/>
        <w:gridCol w:w="845"/>
        <w:gridCol w:w="847"/>
        <w:gridCol w:w="845"/>
        <w:gridCol w:w="707"/>
      </w:tblGrid>
      <w:tr w:rsidR="00E830B4" w:rsidRPr="00116771" w:rsidTr="00D90B76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E830B4" w:rsidRPr="00116771" w:rsidTr="00D90B76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830B4" w:rsidRPr="00116771" w:rsidRDefault="00E830B4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830B4" w:rsidRPr="00116771" w:rsidRDefault="00E830B4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830B4" w:rsidRPr="00116771" w:rsidRDefault="00E830B4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830B4" w:rsidRPr="00116771" w:rsidRDefault="00E830B4" w:rsidP="00D90B76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TOWING-BAN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TOWING-BAN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0:4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 nácviku vzletu s transparentem, let s transparentem a odhoz transparentu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 nácviku zachycení transparentu z branek a odhoz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F92B4D" w:rsidRDefault="00E830B4" w:rsidP="00D90B7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2B4D">
              <w:rPr>
                <w:rFonts w:ascii="Arial" w:hAnsi="Arial" w:cs="Arial"/>
                <w:sz w:val="20"/>
                <w:szCs w:val="20"/>
              </w:rPr>
              <w:t>Simulace nouzových postupů při provádění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B4D">
              <w:rPr>
                <w:rFonts w:ascii="Arial" w:hAnsi="Arial" w:cs="Arial"/>
                <w:sz w:val="20"/>
                <w:szCs w:val="20"/>
              </w:rPr>
              <w:t>vleků transparentů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 nácviku vzletu s transparentem, let s transparentem a odhoz transparentu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0:15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k nácviku zachycení transparentu z branek a odhoz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830B4" w:rsidRPr="00116771" w:rsidTr="00D90B76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T- B 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830B4" w:rsidRPr="00116771" w:rsidRDefault="00E830B4" w:rsidP="00E830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 pro získání kvalifikace</w:t>
            </w:r>
            <w:r>
              <w:rPr>
                <w:rFonts w:ascii="Arial" w:hAnsi="Arial" w:cs="Arial"/>
                <w:sz w:val="20"/>
                <w:szCs w:val="20"/>
              </w:rPr>
              <w:t xml:space="preserve">: přezkoušení z úloh </w:t>
            </w:r>
            <w:r w:rsidRPr="00E830B4">
              <w:rPr>
                <w:rFonts w:ascii="Arial" w:hAnsi="Arial" w:cs="Arial"/>
                <w:sz w:val="20"/>
                <w:szCs w:val="20"/>
              </w:rPr>
              <w:t>T- B 1 nebo T – B 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0:10</w:t>
            </w:r>
            <w:r w:rsidR="007A184D" w:rsidRPr="00355E7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0B4" w:rsidRPr="00116771" w:rsidRDefault="00E830B4" w:rsidP="00D90B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B87A63" w:rsidRDefault="00B87A63" w:rsidP="00B87A63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  <w:r w:rsidRPr="00355E79">
        <w:rPr>
          <w:rFonts w:ascii="Arial" w:hAnsi="Arial" w:cs="Arial"/>
          <w:sz w:val="20"/>
          <w:szCs w:val="20"/>
        </w:rPr>
        <w:t>* Uvedené časy jsou orientační</w:t>
      </w:r>
    </w:p>
    <w:p w:rsidR="00EB44EE" w:rsidRDefault="00EB44EE" w:rsidP="00B87A63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</w:p>
    <w:p w:rsidR="00EB44EE" w:rsidRDefault="00EB44EE" w:rsidP="00B87A63">
      <w:pPr>
        <w:pStyle w:val="Normlntext3"/>
        <w:tabs>
          <w:tab w:val="left" w:pos="2060"/>
        </w:tabs>
        <w:ind w:left="0"/>
        <w:rPr>
          <w:rFonts w:ascii="Arial" w:hAnsi="Arial" w:cs="Arial"/>
          <w:sz w:val="20"/>
          <w:szCs w:val="20"/>
        </w:rPr>
      </w:pPr>
    </w:p>
    <w:p w:rsidR="00EB44EE" w:rsidRDefault="00EB44EE" w:rsidP="00EB44EE">
      <w:pPr>
        <w:pStyle w:val="Normlntext3"/>
        <w:tabs>
          <w:tab w:val="left" w:pos="2060"/>
        </w:tabs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ZÁMĚRNĚ VYNECHÁNO</w:t>
      </w:r>
    </w:p>
    <w:p w:rsidR="005650B8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  <w:sectPr w:rsidR="005650B8" w:rsidSect="00D42CFC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1" w:name="_Toc68863238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sectPr w:rsidR="00696371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6E" w:rsidRDefault="00C27B6E" w:rsidP="00885E1E">
      <w:pPr>
        <w:spacing w:after="0"/>
      </w:pPr>
      <w:r>
        <w:separator/>
      </w:r>
    </w:p>
  </w:endnote>
  <w:endnote w:type="continuationSeparator" w:id="0">
    <w:p w:rsidR="00C27B6E" w:rsidRDefault="00C27B6E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52" w:rsidRDefault="002F4A52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F375BB">
      <w:t>22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A41B7">
      <w:rPr>
        <w:noProof/>
      </w:rPr>
      <w:t>10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6E" w:rsidRDefault="00C27B6E" w:rsidP="00885E1E">
      <w:pPr>
        <w:spacing w:after="0"/>
      </w:pPr>
      <w:r>
        <w:separator/>
      </w:r>
    </w:p>
  </w:footnote>
  <w:footnote w:type="continuationSeparator" w:id="0">
    <w:p w:rsidR="00C27B6E" w:rsidRDefault="00C27B6E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3C7"/>
    <w:multiLevelType w:val="hybridMultilevel"/>
    <w:tmpl w:val="41A0F298"/>
    <w:lvl w:ilvl="0" w:tplc="433836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3C2A31"/>
    <w:multiLevelType w:val="hybridMultilevel"/>
    <w:tmpl w:val="177A0D1C"/>
    <w:lvl w:ilvl="0" w:tplc="BCAA63FC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9F1932"/>
    <w:multiLevelType w:val="hybridMultilevel"/>
    <w:tmpl w:val="AC3AC68E"/>
    <w:lvl w:ilvl="0" w:tplc="0E122D50"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0253FE"/>
    <w:multiLevelType w:val="hybridMultilevel"/>
    <w:tmpl w:val="8E2E08EA"/>
    <w:lvl w:ilvl="0" w:tplc="9F226B66">
      <w:start w:val="1"/>
      <w:numFmt w:val="upperLetter"/>
      <w:lvlText w:val="(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1" w15:restartNumberingAfterBreak="0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0AAB"/>
    <w:multiLevelType w:val="hybridMultilevel"/>
    <w:tmpl w:val="3B022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2B4469"/>
    <w:multiLevelType w:val="hybridMultilevel"/>
    <w:tmpl w:val="4266C5EC"/>
    <w:lvl w:ilvl="0" w:tplc="CFCC3CD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1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3"/>
  </w:num>
  <w:num w:numId="17">
    <w:abstractNumId w:val="4"/>
  </w:num>
  <w:num w:numId="18">
    <w:abstractNumId w:val="19"/>
  </w:num>
  <w:num w:numId="19">
    <w:abstractNumId w:val="19"/>
  </w:num>
  <w:num w:numId="20">
    <w:abstractNumId w:val="19"/>
  </w:num>
  <w:num w:numId="21">
    <w:abstractNumId w:val="16"/>
  </w:num>
  <w:num w:numId="22">
    <w:abstractNumId w:val="18"/>
  </w:num>
  <w:num w:numId="23">
    <w:abstractNumId w:val="10"/>
  </w:num>
  <w:num w:numId="24">
    <w:abstractNumId w:val="2"/>
  </w:num>
  <w:num w:numId="25">
    <w:abstractNumId w:val="3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50F6"/>
    <w:rsid w:val="00026A66"/>
    <w:rsid w:val="00032BA9"/>
    <w:rsid w:val="00034FD4"/>
    <w:rsid w:val="000362FA"/>
    <w:rsid w:val="00040372"/>
    <w:rsid w:val="00040935"/>
    <w:rsid w:val="00042824"/>
    <w:rsid w:val="000440CD"/>
    <w:rsid w:val="00044EDF"/>
    <w:rsid w:val="00045304"/>
    <w:rsid w:val="00045F2D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537D"/>
    <w:rsid w:val="00076112"/>
    <w:rsid w:val="000813F8"/>
    <w:rsid w:val="00081B67"/>
    <w:rsid w:val="000826BC"/>
    <w:rsid w:val="000838F7"/>
    <w:rsid w:val="00087036"/>
    <w:rsid w:val="00093C51"/>
    <w:rsid w:val="000A3DAA"/>
    <w:rsid w:val="000A4477"/>
    <w:rsid w:val="000B1085"/>
    <w:rsid w:val="000B2CA2"/>
    <w:rsid w:val="000B54C2"/>
    <w:rsid w:val="000B7940"/>
    <w:rsid w:val="000C0C70"/>
    <w:rsid w:val="000C32A3"/>
    <w:rsid w:val="000C364A"/>
    <w:rsid w:val="000C44BA"/>
    <w:rsid w:val="000C5078"/>
    <w:rsid w:val="000C5C12"/>
    <w:rsid w:val="000C654B"/>
    <w:rsid w:val="000D29CB"/>
    <w:rsid w:val="000D7CFB"/>
    <w:rsid w:val="000E4F5F"/>
    <w:rsid w:val="000E5182"/>
    <w:rsid w:val="000E58DA"/>
    <w:rsid w:val="000F4DE4"/>
    <w:rsid w:val="00100610"/>
    <w:rsid w:val="001055C3"/>
    <w:rsid w:val="001076B3"/>
    <w:rsid w:val="00107825"/>
    <w:rsid w:val="0011567E"/>
    <w:rsid w:val="001162AB"/>
    <w:rsid w:val="001171AB"/>
    <w:rsid w:val="00120355"/>
    <w:rsid w:val="00120F61"/>
    <w:rsid w:val="001214E2"/>
    <w:rsid w:val="00122C0D"/>
    <w:rsid w:val="00123B25"/>
    <w:rsid w:val="0013051D"/>
    <w:rsid w:val="00132571"/>
    <w:rsid w:val="00136A67"/>
    <w:rsid w:val="00146F19"/>
    <w:rsid w:val="001474E7"/>
    <w:rsid w:val="0015118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574B"/>
    <w:rsid w:val="00175ED7"/>
    <w:rsid w:val="00180668"/>
    <w:rsid w:val="00182412"/>
    <w:rsid w:val="0018462D"/>
    <w:rsid w:val="00184DEA"/>
    <w:rsid w:val="00185053"/>
    <w:rsid w:val="00191CE4"/>
    <w:rsid w:val="0019206A"/>
    <w:rsid w:val="001A2104"/>
    <w:rsid w:val="001B413E"/>
    <w:rsid w:val="001B63C0"/>
    <w:rsid w:val="001B7C22"/>
    <w:rsid w:val="001B7C79"/>
    <w:rsid w:val="001B7D09"/>
    <w:rsid w:val="001C4D15"/>
    <w:rsid w:val="001C5C83"/>
    <w:rsid w:val="001C73E8"/>
    <w:rsid w:val="001D2441"/>
    <w:rsid w:val="001D4B98"/>
    <w:rsid w:val="001D69C4"/>
    <w:rsid w:val="001D7CE7"/>
    <w:rsid w:val="001E2895"/>
    <w:rsid w:val="001E2926"/>
    <w:rsid w:val="001E31DA"/>
    <w:rsid w:val="001F15F8"/>
    <w:rsid w:val="001F1F7B"/>
    <w:rsid w:val="001F3165"/>
    <w:rsid w:val="001F45CC"/>
    <w:rsid w:val="00201AAA"/>
    <w:rsid w:val="0020365C"/>
    <w:rsid w:val="00203843"/>
    <w:rsid w:val="00206265"/>
    <w:rsid w:val="00206721"/>
    <w:rsid w:val="00211116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549E"/>
    <w:rsid w:val="00251AB0"/>
    <w:rsid w:val="00254A33"/>
    <w:rsid w:val="002622F9"/>
    <w:rsid w:val="00262A49"/>
    <w:rsid w:val="00263593"/>
    <w:rsid w:val="00266541"/>
    <w:rsid w:val="00275624"/>
    <w:rsid w:val="00275D2A"/>
    <w:rsid w:val="00277760"/>
    <w:rsid w:val="002808A6"/>
    <w:rsid w:val="00280EB4"/>
    <w:rsid w:val="0028688D"/>
    <w:rsid w:val="0029095D"/>
    <w:rsid w:val="0029470D"/>
    <w:rsid w:val="00294AFF"/>
    <w:rsid w:val="002975BB"/>
    <w:rsid w:val="002A34AC"/>
    <w:rsid w:val="002A3FC2"/>
    <w:rsid w:val="002B0B53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E73C0"/>
    <w:rsid w:val="002F09F3"/>
    <w:rsid w:val="002F4A52"/>
    <w:rsid w:val="002F7679"/>
    <w:rsid w:val="00300A4C"/>
    <w:rsid w:val="00304F43"/>
    <w:rsid w:val="00311BCF"/>
    <w:rsid w:val="00313C30"/>
    <w:rsid w:val="00315405"/>
    <w:rsid w:val="0032004C"/>
    <w:rsid w:val="00320507"/>
    <w:rsid w:val="003206F1"/>
    <w:rsid w:val="00320DC4"/>
    <w:rsid w:val="00323C92"/>
    <w:rsid w:val="00325202"/>
    <w:rsid w:val="00327DF9"/>
    <w:rsid w:val="00327EBB"/>
    <w:rsid w:val="003319A9"/>
    <w:rsid w:val="0033285B"/>
    <w:rsid w:val="00343D1C"/>
    <w:rsid w:val="003449AB"/>
    <w:rsid w:val="003559CA"/>
    <w:rsid w:val="00355B08"/>
    <w:rsid w:val="00355E79"/>
    <w:rsid w:val="003577F3"/>
    <w:rsid w:val="0037486A"/>
    <w:rsid w:val="003806C8"/>
    <w:rsid w:val="0038341D"/>
    <w:rsid w:val="0039039B"/>
    <w:rsid w:val="00390AC8"/>
    <w:rsid w:val="00390FAF"/>
    <w:rsid w:val="003A060E"/>
    <w:rsid w:val="003B0AAF"/>
    <w:rsid w:val="003B0EC7"/>
    <w:rsid w:val="003B203E"/>
    <w:rsid w:val="003B4A7A"/>
    <w:rsid w:val="003C08BD"/>
    <w:rsid w:val="003D257F"/>
    <w:rsid w:val="003D2E76"/>
    <w:rsid w:val="003D57CA"/>
    <w:rsid w:val="003E31AA"/>
    <w:rsid w:val="003E3481"/>
    <w:rsid w:val="003E409D"/>
    <w:rsid w:val="003F08A2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57F0B"/>
    <w:rsid w:val="00460472"/>
    <w:rsid w:val="00465808"/>
    <w:rsid w:val="004665F6"/>
    <w:rsid w:val="00471B70"/>
    <w:rsid w:val="00472083"/>
    <w:rsid w:val="004746F9"/>
    <w:rsid w:val="004819DC"/>
    <w:rsid w:val="00481AF9"/>
    <w:rsid w:val="00482567"/>
    <w:rsid w:val="00490A29"/>
    <w:rsid w:val="00493985"/>
    <w:rsid w:val="004A5A8C"/>
    <w:rsid w:val="004A5E49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1531"/>
    <w:rsid w:val="004D37D8"/>
    <w:rsid w:val="004D4C89"/>
    <w:rsid w:val="004D5E89"/>
    <w:rsid w:val="004D74C6"/>
    <w:rsid w:val="004E0EB4"/>
    <w:rsid w:val="004E7C04"/>
    <w:rsid w:val="004F1A2B"/>
    <w:rsid w:val="00501A08"/>
    <w:rsid w:val="00505B05"/>
    <w:rsid w:val="00511941"/>
    <w:rsid w:val="00515D90"/>
    <w:rsid w:val="00522CDE"/>
    <w:rsid w:val="0052379B"/>
    <w:rsid w:val="005238DA"/>
    <w:rsid w:val="00527448"/>
    <w:rsid w:val="00530DDF"/>
    <w:rsid w:val="0053606C"/>
    <w:rsid w:val="005376C9"/>
    <w:rsid w:val="00537AFD"/>
    <w:rsid w:val="005409EF"/>
    <w:rsid w:val="00545BBF"/>
    <w:rsid w:val="00545F7F"/>
    <w:rsid w:val="0055338D"/>
    <w:rsid w:val="005610AE"/>
    <w:rsid w:val="005650B8"/>
    <w:rsid w:val="00567FDB"/>
    <w:rsid w:val="00573F3B"/>
    <w:rsid w:val="005776F7"/>
    <w:rsid w:val="00591CBC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4539"/>
    <w:rsid w:val="005B5E3C"/>
    <w:rsid w:val="005C3EB2"/>
    <w:rsid w:val="005C587B"/>
    <w:rsid w:val="005C5FD9"/>
    <w:rsid w:val="005C7202"/>
    <w:rsid w:val="005D118D"/>
    <w:rsid w:val="005D36CF"/>
    <w:rsid w:val="005D3A85"/>
    <w:rsid w:val="005D54C9"/>
    <w:rsid w:val="005D7B30"/>
    <w:rsid w:val="005E0C09"/>
    <w:rsid w:val="005F34A4"/>
    <w:rsid w:val="00601022"/>
    <w:rsid w:val="00601EB6"/>
    <w:rsid w:val="00602BEF"/>
    <w:rsid w:val="00610191"/>
    <w:rsid w:val="0061423F"/>
    <w:rsid w:val="0061606E"/>
    <w:rsid w:val="00617E18"/>
    <w:rsid w:val="00617E40"/>
    <w:rsid w:val="00625277"/>
    <w:rsid w:val="00631657"/>
    <w:rsid w:val="00633C36"/>
    <w:rsid w:val="00634B0D"/>
    <w:rsid w:val="006355B2"/>
    <w:rsid w:val="00636393"/>
    <w:rsid w:val="00636A3D"/>
    <w:rsid w:val="00641923"/>
    <w:rsid w:val="006531E3"/>
    <w:rsid w:val="0065438F"/>
    <w:rsid w:val="00662ADC"/>
    <w:rsid w:val="0066633A"/>
    <w:rsid w:val="00666487"/>
    <w:rsid w:val="00667644"/>
    <w:rsid w:val="00672449"/>
    <w:rsid w:val="0068021C"/>
    <w:rsid w:val="00683F04"/>
    <w:rsid w:val="0068519C"/>
    <w:rsid w:val="00687064"/>
    <w:rsid w:val="00690814"/>
    <w:rsid w:val="00692682"/>
    <w:rsid w:val="00695A9B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4E24"/>
    <w:rsid w:val="006F5BAF"/>
    <w:rsid w:val="006F6A38"/>
    <w:rsid w:val="006F7F71"/>
    <w:rsid w:val="00700B61"/>
    <w:rsid w:val="007056B3"/>
    <w:rsid w:val="00705F13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0AA6"/>
    <w:rsid w:val="00741337"/>
    <w:rsid w:val="007420D0"/>
    <w:rsid w:val="00745B74"/>
    <w:rsid w:val="00747634"/>
    <w:rsid w:val="00747C9F"/>
    <w:rsid w:val="00747D9B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3DB1"/>
    <w:rsid w:val="0078601A"/>
    <w:rsid w:val="00787E1F"/>
    <w:rsid w:val="0079307C"/>
    <w:rsid w:val="00793B38"/>
    <w:rsid w:val="00794EE8"/>
    <w:rsid w:val="0079654E"/>
    <w:rsid w:val="007A184D"/>
    <w:rsid w:val="007A292C"/>
    <w:rsid w:val="007A300D"/>
    <w:rsid w:val="007A4672"/>
    <w:rsid w:val="007A4E6F"/>
    <w:rsid w:val="007A556E"/>
    <w:rsid w:val="007A620C"/>
    <w:rsid w:val="007A6FBC"/>
    <w:rsid w:val="007A728B"/>
    <w:rsid w:val="007B054E"/>
    <w:rsid w:val="007B2B55"/>
    <w:rsid w:val="007B7DBF"/>
    <w:rsid w:val="007C6071"/>
    <w:rsid w:val="007C7EF0"/>
    <w:rsid w:val="007C7F0A"/>
    <w:rsid w:val="007D3275"/>
    <w:rsid w:val="007D4C57"/>
    <w:rsid w:val="007F06D3"/>
    <w:rsid w:val="008109EB"/>
    <w:rsid w:val="008110B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37F4A"/>
    <w:rsid w:val="00841B54"/>
    <w:rsid w:val="0084236D"/>
    <w:rsid w:val="00843949"/>
    <w:rsid w:val="00845670"/>
    <w:rsid w:val="008477F9"/>
    <w:rsid w:val="00847CD3"/>
    <w:rsid w:val="00850F64"/>
    <w:rsid w:val="008519ED"/>
    <w:rsid w:val="00851F27"/>
    <w:rsid w:val="008527B9"/>
    <w:rsid w:val="00854C8F"/>
    <w:rsid w:val="0085661F"/>
    <w:rsid w:val="008604E7"/>
    <w:rsid w:val="0086264C"/>
    <w:rsid w:val="0086392E"/>
    <w:rsid w:val="008649B5"/>
    <w:rsid w:val="00871EDB"/>
    <w:rsid w:val="00883C28"/>
    <w:rsid w:val="00885E1E"/>
    <w:rsid w:val="0089346F"/>
    <w:rsid w:val="00897514"/>
    <w:rsid w:val="008A1BA5"/>
    <w:rsid w:val="008A532A"/>
    <w:rsid w:val="008B072D"/>
    <w:rsid w:val="008B1AB6"/>
    <w:rsid w:val="008B438A"/>
    <w:rsid w:val="008B7B33"/>
    <w:rsid w:val="008C3436"/>
    <w:rsid w:val="008C3446"/>
    <w:rsid w:val="008C52F5"/>
    <w:rsid w:val="008C6C85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466A"/>
    <w:rsid w:val="00900B4A"/>
    <w:rsid w:val="00903A49"/>
    <w:rsid w:val="00905B9E"/>
    <w:rsid w:val="009067E0"/>
    <w:rsid w:val="0091482A"/>
    <w:rsid w:val="0091565F"/>
    <w:rsid w:val="00916109"/>
    <w:rsid w:val="00916743"/>
    <w:rsid w:val="009218DC"/>
    <w:rsid w:val="00923D2D"/>
    <w:rsid w:val="00925BFC"/>
    <w:rsid w:val="00937226"/>
    <w:rsid w:val="0094030D"/>
    <w:rsid w:val="009463BB"/>
    <w:rsid w:val="009644D7"/>
    <w:rsid w:val="009651D2"/>
    <w:rsid w:val="00967072"/>
    <w:rsid w:val="009705F5"/>
    <w:rsid w:val="00981E64"/>
    <w:rsid w:val="009853E5"/>
    <w:rsid w:val="00991BE6"/>
    <w:rsid w:val="0099448C"/>
    <w:rsid w:val="009A166D"/>
    <w:rsid w:val="009B0167"/>
    <w:rsid w:val="009B49D0"/>
    <w:rsid w:val="009C617C"/>
    <w:rsid w:val="009D721E"/>
    <w:rsid w:val="009D7EA3"/>
    <w:rsid w:val="009E10F4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26046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7AC4"/>
    <w:rsid w:val="00A74692"/>
    <w:rsid w:val="00A75D66"/>
    <w:rsid w:val="00A914AE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C503B"/>
    <w:rsid w:val="00AD4620"/>
    <w:rsid w:val="00AD5DF7"/>
    <w:rsid w:val="00AD75EA"/>
    <w:rsid w:val="00AE2896"/>
    <w:rsid w:val="00AE3DCE"/>
    <w:rsid w:val="00AE585B"/>
    <w:rsid w:val="00AE65DC"/>
    <w:rsid w:val="00AF6AA0"/>
    <w:rsid w:val="00B00FC6"/>
    <w:rsid w:val="00B0158B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4A4"/>
    <w:rsid w:val="00B81F1D"/>
    <w:rsid w:val="00B87A63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B5D93"/>
    <w:rsid w:val="00BC0D12"/>
    <w:rsid w:val="00BC4063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C01EFB"/>
    <w:rsid w:val="00C07AFD"/>
    <w:rsid w:val="00C106A5"/>
    <w:rsid w:val="00C10E16"/>
    <w:rsid w:val="00C1293C"/>
    <w:rsid w:val="00C13AE9"/>
    <w:rsid w:val="00C1538E"/>
    <w:rsid w:val="00C266B1"/>
    <w:rsid w:val="00C27B6E"/>
    <w:rsid w:val="00C33735"/>
    <w:rsid w:val="00C33B80"/>
    <w:rsid w:val="00C351E1"/>
    <w:rsid w:val="00C36C06"/>
    <w:rsid w:val="00C408B1"/>
    <w:rsid w:val="00C40A88"/>
    <w:rsid w:val="00C554B7"/>
    <w:rsid w:val="00C55DED"/>
    <w:rsid w:val="00C57AB2"/>
    <w:rsid w:val="00C64456"/>
    <w:rsid w:val="00C65031"/>
    <w:rsid w:val="00C65FE1"/>
    <w:rsid w:val="00C73722"/>
    <w:rsid w:val="00C74EFE"/>
    <w:rsid w:val="00C81501"/>
    <w:rsid w:val="00C914CB"/>
    <w:rsid w:val="00C91B76"/>
    <w:rsid w:val="00C947F1"/>
    <w:rsid w:val="00CA12D3"/>
    <w:rsid w:val="00CA2CB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E122A"/>
    <w:rsid w:val="00CE75FD"/>
    <w:rsid w:val="00CE7BD6"/>
    <w:rsid w:val="00CF67E0"/>
    <w:rsid w:val="00CF6F72"/>
    <w:rsid w:val="00D03918"/>
    <w:rsid w:val="00D049F7"/>
    <w:rsid w:val="00D04A82"/>
    <w:rsid w:val="00D10464"/>
    <w:rsid w:val="00D10FF8"/>
    <w:rsid w:val="00D13799"/>
    <w:rsid w:val="00D236A5"/>
    <w:rsid w:val="00D249C9"/>
    <w:rsid w:val="00D25A95"/>
    <w:rsid w:val="00D25EB2"/>
    <w:rsid w:val="00D3466A"/>
    <w:rsid w:val="00D40A30"/>
    <w:rsid w:val="00D426F9"/>
    <w:rsid w:val="00D42CFC"/>
    <w:rsid w:val="00D5177B"/>
    <w:rsid w:val="00D618AC"/>
    <w:rsid w:val="00D648DB"/>
    <w:rsid w:val="00D6659D"/>
    <w:rsid w:val="00D67B60"/>
    <w:rsid w:val="00D67F45"/>
    <w:rsid w:val="00D73FBA"/>
    <w:rsid w:val="00D81FBC"/>
    <w:rsid w:val="00D8350C"/>
    <w:rsid w:val="00D8577F"/>
    <w:rsid w:val="00D87039"/>
    <w:rsid w:val="00D9151B"/>
    <w:rsid w:val="00D915F7"/>
    <w:rsid w:val="00D92ACA"/>
    <w:rsid w:val="00D94B13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373"/>
    <w:rsid w:val="00DF6BB4"/>
    <w:rsid w:val="00DF6CF9"/>
    <w:rsid w:val="00E00717"/>
    <w:rsid w:val="00E043E6"/>
    <w:rsid w:val="00E04599"/>
    <w:rsid w:val="00E0487E"/>
    <w:rsid w:val="00E04E99"/>
    <w:rsid w:val="00E05E0C"/>
    <w:rsid w:val="00E077EC"/>
    <w:rsid w:val="00E158DE"/>
    <w:rsid w:val="00E15960"/>
    <w:rsid w:val="00E16FF0"/>
    <w:rsid w:val="00E23128"/>
    <w:rsid w:val="00E234BD"/>
    <w:rsid w:val="00E2367B"/>
    <w:rsid w:val="00E24AF7"/>
    <w:rsid w:val="00E256BD"/>
    <w:rsid w:val="00E3090C"/>
    <w:rsid w:val="00E33D74"/>
    <w:rsid w:val="00E350FA"/>
    <w:rsid w:val="00E36F0E"/>
    <w:rsid w:val="00E4223E"/>
    <w:rsid w:val="00E46434"/>
    <w:rsid w:val="00E530B7"/>
    <w:rsid w:val="00E577B7"/>
    <w:rsid w:val="00E629BE"/>
    <w:rsid w:val="00E65D1F"/>
    <w:rsid w:val="00E72B19"/>
    <w:rsid w:val="00E73CF7"/>
    <w:rsid w:val="00E774EF"/>
    <w:rsid w:val="00E829C7"/>
    <w:rsid w:val="00E830B4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A3B42"/>
    <w:rsid w:val="00EA41B7"/>
    <w:rsid w:val="00EB09E6"/>
    <w:rsid w:val="00EB44EE"/>
    <w:rsid w:val="00EB550A"/>
    <w:rsid w:val="00EC0BC0"/>
    <w:rsid w:val="00EC25A5"/>
    <w:rsid w:val="00EC2A8C"/>
    <w:rsid w:val="00EC4F9A"/>
    <w:rsid w:val="00EC60E0"/>
    <w:rsid w:val="00EC7D6C"/>
    <w:rsid w:val="00ED105D"/>
    <w:rsid w:val="00ED5322"/>
    <w:rsid w:val="00EE3C78"/>
    <w:rsid w:val="00EE4E18"/>
    <w:rsid w:val="00EE6496"/>
    <w:rsid w:val="00EF082B"/>
    <w:rsid w:val="00F10808"/>
    <w:rsid w:val="00F10A58"/>
    <w:rsid w:val="00F14029"/>
    <w:rsid w:val="00F163D7"/>
    <w:rsid w:val="00F17680"/>
    <w:rsid w:val="00F24812"/>
    <w:rsid w:val="00F24CA5"/>
    <w:rsid w:val="00F2790C"/>
    <w:rsid w:val="00F317F2"/>
    <w:rsid w:val="00F34E42"/>
    <w:rsid w:val="00F34F0F"/>
    <w:rsid w:val="00F375BB"/>
    <w:rsid w:val="00F40050"/>
    <w:rsid w:val="00F4047B"/>
    <w:rsid w:val="00F40678"/>
    <w:rsid w:val="00F43150"/>
    <w:rsid w:val="00F46206"/>
    <w:rsid w:val="00F47347"/>
    <w:rsid w:val="00F477BF"/>
    <w:rsid w:val="00F47D1E"/>
    <w:rsid w:val="00F51369"/>
    <w:rsid w:val="00F515B3"/>
    <w:rsid w:val="00F51B1F"/>
    <w:rsid w:val="00F5725F"/>
    <w:rsid w:val="00F738C8"/>
    <w:rsid w:val="00F75592"/>
    <w:rsid w:val="00F77A16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A745A"/>
    <w:rsid w:val="00FB1508"/>
    <w:rsid w:val="00FB15E8"/>
    <w:rsid w:val="00FB4166"/>
    <w:rsid w:val="00FB5DB5"/>
    <w:rsid w:val="00FB71CA"/>
    <w:rsid w:val="00FC5B64"/>
    <w:rsid w:val="00FD4EDD"/>
    <w:rsid w:val="00FD6F7C"/>
    <w:rsid w:val="00FD7AD4"/>
    <w:rsid w:val="00FE2FD7"/>
    <w:rsid w:val="00FE5E98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941C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1D27-190C-4D03-9CAA-E9D366EA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1895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5</cp:revision>
  <cp:lastPrinted>2019-03-19T14:41:00Z</cp:lastPrinted>
  <dcterms:created xsi:type="dcterms:W3CDTF">2021-04-12T12:11:00Z</dcterms:created>
  <dcterms:modified xsi:type="dcterms:W3CDTF">2021-04-13T11:14:00Z</dcterms:modified>
</cp:coreProperties>
</file>